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99516E" w:rsidTr="003C578D">
        <w:trPr>
          <w:trHeight w:val="900"/>
          <w:jc w:val="center"/>
        </w:trPr>
        <w:tc>
          <w:tcPr>
            <w:tcW w:w="9900" w:type="dxa"/>
            <w:gridSpan w:val="2"/>
            <w:vAlign w:val="bottom"/>
          </w:tcPr>
          <w:p w:rsidR="0099516E" w:rsidRPr="00586DD7" w:rsidRDefault="0099516E" w:rsidP="0099516E">
            <w:pPr>
              <w:snapToGrid w:val="0"/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bookmarkStart w:id="0" w:name="_GoBack"/>
            <w:bookmarkEnd w:id="0"/>
            <w:r w:rsidRPr="00586DD7">
              <w:rPr>
                <w:b/>
                <w:noProof/>
                <w:sz w:val="40"/>
                <w:szCs w:val="40"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4845" cy="706120"/>
                  <wp:effectExtent l="19050" t="0" r="1905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70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586DD7" w:rsidRPr="00586DD7">
              <w:rPr>
                <w:b/>
                <w:noProof/>
                <w:sz w:val="40"/>
                <w:szCs w:val="40"/>
                <w:lang w:eastAsia="ru-RU"/>
              </w:rPr>
              <w:t>ПРОЕКТ</w:t>
            </w:r>
          </w:p>
          <w:p w:rsidR="0099516E" w:rsidRPr="00586DD7" w:rsidRDefault="0099516E" w:rsidP="0099516E">
            <w:pPr>
              <w:snapToGrid w:val="0"/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</w:p>
          <w:p w:rsidR="0099516E" w:rsidRPr="00586DD7" w:rsidRDefault="0099516E" w:rsidP="0099516E">
            <w:pPr>
              <w:snapToGrid w:val="0"/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</w:p>
          <w:p w:rsidR="0099516E" w:rsidRDefault="0099516E" w:rsidP="0099516E">
            <w:pPr>
              <w:snapToGrid w:val="0"/>
              <w:spacing w:after="0" w:line="240" w:lineRule="auto"/>
              <w:jc w:val="center"/>
            </w:pPr>
          </w:p>
        </w:tc>
      </w:tr>
      <w:tr w:rsidR="0099516E" w:rsidTr="003C578D">
        <w:trPr>
          <w:trHeight w:val="493"/>
          <w:jc w:val="center"/>
        </w:trPr>
        <w:tc>
          <w:tcPr>
            <w:tcW w:w="9900" w:type="dxa"/>
            <w:gridSpan w:val="2"/>
            <w:vAlign w:val="bottom"/>
          </w:tcPr>
          <w:p w:rsidR="0099516E" w:rsidRDefault="0099516E" w:rsidP="0099516E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napToGrid w:val="0"/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СОВЕТ ВЕРХНЕКУБАНСКОГО СЕЛЬСКОГО ПОСЕЛЕНИЯ </w:t>
            </w:r>
          </w:p>
          <w:p w:rsidR="0099516E" w:rsidRDefault="0099516E" w:rsidP="0099516E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napToGrid w:val="0"/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НОВОКУБАНСКОГО РАЙОНА</w:t>
            </w:r>
          </w:p>
        </w:tc>
      </w:tr>
      <w:tr w:rsidR="0099516E" w:rsidTr="003C578D">
        <w:trPr>
          <w:trHeight w:val="493"/>
          <w:jc w:val="center"/>
        </w:trPr>
        <w:tc>
          <w:tcPr>
            <w:tcW w:w="9900" w:type="dxa"/>
            <w:gridSpan w:val="2"/>
            <w:vAlign w:val="bottom"/>
          </w:tcPr>
          <w:p w:rsidR="0099516E" w:rsidRDefault="0099516E" w:rsidP="0099516E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napToGrid w:val="0"/>
              <w:spacing w:line="240" w:lineRule="auto"/>
              <w:rPr>
                <w:sz w:val="28"/>
                <w:szCs w:val="34"/>
              </w:rPr>
            </w:pPr>
          </w:p>
        </w:tc>
      </w:tr>
      <w:tr w:rsidR="0099516E" w:rsidTr="003C578D">
        <w:trPr>
          <w:trHeight w:val="424"/>
          <w:jc w:val="center"/>
        </w:trPr>
        <w:tc>
          <w:tcPr>
            <w:tcW w:w="9900" w:type="dxa"/>
            <w:gridSpan w:val="2"/>
            <w:vAlign w:val="bottom"/>
          </w:tcPr>
          <w:p w:rsidR="0099516E" w:rsidRDefault="0099516E" w:rsidP="0099516E">
            <w:pPr>
              <w:pStyle w:val="1"/>
              <w:numPr>
                <w:ilvl w:val="0"/>
                <w:numId w:val="1"/>
              </w:numPr>
              <w:tabs>
                <w:tab w:val="left" w:pos="0"/>
              </w:tabs>
              <w:snapToGrid w:val="0"/>
              <w:rPr>
                <w:rFonts w:ascii="Times New Roman" w:hAnsi="Times New Roman"/>
                <w:b/>
                <w:spacing w:val="0"/>
                <w:sz w:val="32"/>
              </w:rPr>
            </w:pPr>
            <w:r>
              <w:rPr>
                <w:rFonts w:ascii="Times New Roman" w:hAnsi="Times New Roman"/>
                <w:b/>
                <w:spacing w:val="0"/>
                <w:sz w:val="32"/>
              </w:rPr>
              <w:t>РЕШЕНИЕ</w:t>
            </w:r>
          </w:p>
        </w:tc>
      </w:tr>
      <w:tr w:rsidR="0099516E" w:rsidRPr="0099516E" w:rsidTr="003C578D">
        <w:trPr>
          <w:trHeight w:val="502"/>
          <w:jc w:val="center"/>
        </w:trPr>
        <w:tc>
          <w:tcPr>
            <w:tcW w:w="5010" w:type="dxa"/>
            <w:vAlign w:val="bottom"/>
          </w:tcPr>
          <w:p w:rsidR="0099516E" w:rsidRPr="0099516E" w:rsidRDefault="0099516E" w:rsidP="00586DD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16E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586DD7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 w:rsidRPr="00995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90" w:type="dxa"/>
            <w:vAlign w:val="bottom"/>
          </w:tcPr>
          <w:p w:rsidR="0099516E" w:rsidRPr="0099516E" w:rsidRDefault="0099516E" w:rsidP="00586D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16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="00586DD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99516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586DD7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</w:tc>
      </w:tr>
    </w:tbl>
    <w:p w:rsidR="0099516E" w:rsidRPr="0099516E" w:rsidRDefault="0099516E" w:rsidP="009951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516E" w:rsidRPr="0099516E" w:rsidRDefault="0099516E" w:rsidP="009951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516E">
        <w:rPr>
          <w:rFonts w:ascii="Times New Roman" w:hAnsi="Times New Roman" w:cs="Times New Roman"/>
          <w:sz w:val="24"/>
          <w:szCs w:val="24"/>
        </w:rPr>
        <w:t>х. Кирова</w:t>
      </w:r>
    </w:p>
    <w:p w:rsidR="0099516E" w:rsidRDefault="0099516E" w:rsidP="0099516E">
      <w:pPr>
        <w:spacing w:after="0" w:line="240" w:lineRule="auto"/>
        <w:jc w:val="center"/>
        <w:rPr>
          <w:sz w:val="28"/>
          <w:szCs w:val="28"/>
        </w:rPr>
      </w:pPr>
    </w:p>
    <w:p w:rsidR="0099516E" w:rsidRDefault="0099516E" w:rsidP="0099516E">
      <w:pPr>
        <w:spacing w:after="0" w:line="240" w:lineRule="auto"/>
        <w:jc w:val="center"/>
        <w:rPr>
          <w:sz w:val="28"/>
          <w:szCs w:val="28"/>
        </w:rPr>
      </w:pPr>
    </w:p>
    <w:p w:rsidR="003E137A" w:rsidRPr="0099516E" w:rsidRDefault="003E137A" w:rsidP="0099516E">
      <w:pPr>
        <w:pStyle w:val="70"/>
        <w:shd w:val="clear" w:color="auto" w:fill="auto"/>
        <w:spacing w:line="240" w:lineRule="auto"/>
        <w:ind w:firstLine="709"/>
      </w:pPr>
      <w:r w:rsidRPr="0099516E">
        <w:rPr>
          <w:color w:val="000000"/>
          <w:lang w:eastAsia="ru-RU" w:bidi="ru-RU"/>
        </w:rPr>
        <w:t xml:space="preserve">О внесении изменений в решение Совета Верхнекубанского сельского поселения Новокубанского района от 27 октября 2010 года </w:t>
      </w:r>
      <w:r w:rsidR="0099516E">
        <w:rPr>
          <w:color w:val="000000"/>
          <w:lang w:eastAsia="ru-RU" w:bidi="ru-RU"/>
        </w:rPr>
        <w:t xml:space="preserve">          </w:t>
      </w:r>
      <w:r w:rsidRPr="0099516E">
        <w:rPr>
          <w:color w:val="000000"/>
          <w:lang w:eastAsia="ru-RU" w:bidi="ru-RU"/>
        </w:rPr>
        <w:t>№ 157 года «Об установлении земельного налога</w:t>
      </w:r>
      <w:r w:rsidR="00466D47">
        <w:rPr>
          <w:color w:val="000000"/>
          <w:lang w:eastAsia="ru-RU" w:bidi="ru-RU"/>
        </w:rPr>
        <w:t>»</w:t>
      </w:r>
    </w:p>
    <w:p w:rsidR="003E137A" w:rsidRDefault="003E137A" w:rsidP="00995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16E" w:rsidRPr="0099516E" w:rsidRDefault="0099516E" w:rsidP="00995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37A" w:rsidRPr="0099516E" w:rsidRDefault="003E137A" w:rsidP="00995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16E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30 сентября 2017 года № 286-ФЗ </w:t>
      </w:r>
      <w:proofErr w:type="gramStart"/>
      <w:r w:rsidRPr="0099516E">
        <w:rPr>
          <w:rFonts w:ascii="Times New Roman" w:hAnsi="Times New Roman" w:cs="Times New Roman"/>
          <w:sz w:val="28"/>
          <w:szCs w:val="28"/>
        </w:rPr>
        <w:t>« О</w:t>
      </w:r>
      <w:proofErr w:type="gramEnd"/>
      <w:r w:rsidRPr="0099516E">
        <w:rPr>
          <w:rFonts w:ascii="Times New Roman" w:hAnsi="Times New Roman" w:cs="Times New Roman"/>
          <w:sz w:val="28"/>
          <w:szCs w:val="28"/>
        </w:rPr>
        <w:t xml:space="preserve"> внесении изменений в часть вторую Налогового кодекса Российской Федерации и отдельные законодательные акты Российской Федерации», с главой 31 Налогового кодекса Российской Федерации, </w:t>
      </w:r>
      <w:r w:rsidRPr="0099516E">
        <w:rPr>
          <w:rFonts w:ascii="Times New Roman" w:eastAsia="Calibri" w:hAnsi="Times New Roman" w:cs="Times New Roman"/>
          <w:sz w:val="28"/>
          <w:szCs w:val="28"/>
        </w:rPr>
        <w:t>и рассмотрев экспертное  заключение департамента внутренней политики администрации Краснодарского края от 09 января 2018 года № 34.01.-04</w:t>
      </w:r>
      <w:r w:rsidRPr="0099516E">
        <w:rPr>
          <w:rFonts w:ascii="Times New Roman" w:hAnsi="Times New Roman" w:cs="Times New Roman"/>
          <w:sz w:val="28"/>
          <w:szCs w:val="28"/>
        </w:rPr>
        <w:t>-</w:t>
      </w:r>
      <w:r w:rsidRPr="0099516E">
        <w:rPr>
          <w:rFonts w:ascii="Times New Roman" w:eastAsia="Calibri" w:hAnsi="Times New Roman" w:cs="Times New Roman"/>
          <w:sz w:val="28"/>
          <w:szCs w:val="28"/>
        </w:rPr>
        <w:t xml:space="preserve">17/18, Совет </w:t>
      </w:r>
      <w:proofErr w:type="spellStart"/>
      <w:r w:rsidRPr="0099516E">
        <w:rPr>
          <w:rFonts w:ascii="Times New Roman" w:eastAsia="Calibri" w:hAnsi="Times New Roman" w:cs="Times New Roman"/>
          <w:sz w:val="28"/>
          <w:szCs w:val="28"/>
        </w:rPr>
        <w:t>Верхнекубанского</w:t>
      </w:r>
      <w:proofErr w:type="spellEnd"/>
      <w:r w:rsidRPr="0099516E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р</w:t>
      </w:r>
      <w:r w:rsidR="009951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516E">
        <w:rPr>
          <w:rFonts w:ascii="Times New Roman" w:eastAsia="Calibri" w:hAnsi="Times New Roman" w:cs="Times New Roman"/>
          <w:sz w:val="28"/>
          <w:szCs w:val="28"/>
        </w:rPr>
        <w:t>е</w:t>
      </w:r>
      <w:r w:rsidR="009951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516E">
        <w:rPr>
          <w:rFonts w:ascii="Times New Roman" w:eastAsia="Calibri" w:hAnsi="Times New Roman" w:cs="Times New Roman"/>
          <w:sz w:val="28"/>
          <w:szCs w:val="28"/>
        </w:rPr>
        <w:t>ш</w:t>
      </w:r>
      <w:r w:rsidR="009951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516E">
        <w:rPr>
          <w:rFonts w:ascii="Times New Roman" w:eastAsia="Calibri" w:hAnsi="Times New Roman" w:cs="Times New Roman"/>
          <w:sz w:val="28"/>
          <w:szCs w:val="28"/>
        </w:rPr>
        <w:t>и</w:t>
      </w:r>
      <w:r w:rsidR="009951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516E">
        <w:rPr>
          <w:rFonts w:ascii="Times New Roman" w:eastAsia="Calibri" w:hAnsi="Times New Roman" w:cs="Times New Roman"/>
          <w:sz w:val="28"/>
          <w:szCs w:val="28"/>
        </w:rPr>
        <w:t>л</w:t>
      </w:r>
      <w:r w:rsidRPr="0099516E">
        <w:rPr>
          <w:rFonts w:ascii="Times New Roman" w:hAnsi="Times New Roman" w:cs="Times New Roman"/>
          <w:sz w:val="28"/>
          <w:szCs w:val="28"/>
        </w:rPr>
        <w:t>:</w:t>
      </w:r>
    </w:p>
    <w:p w:rsidR="003E137A" w:rsidRPr="0099516E" w:rsidRDefault="003E137A" w:rsidP="00995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16E">
        <w:rPr>
          <w:rFonts w:ascii="Times New Roman" w:hAnsi="Times New Roman" w:cs="Times New Roman"/>
          <w:sz w:val="28"/>
          <w:szCs w:val="28"/>
        </w:rPr>
        <w:t xml:space="preserve">1. Внести в решение Совета </w:t>
      </w:r>
      <w:r w:rsidR="0096410B" w:rsidRPr="0099516E">
        <w:rPr>
          <w:rFonts w:ascii="Times New Roman" w:hAnsi="Times New Roman" w:cs="Times New Roman"/>
          <w:sz w:val="28"/>
          <w:szCs w:val="28"/>
        </w:rPr>
        <w:t>Верхнекубанского</w:t>
      </w:r>
      <w:r w:rsidRPr="0099516E">
        <w:rPr>
          <w:rFonts w:ascii="Times New Roman" w:hAnsi="Times New Roman" w:cs="Times New Roman"/>
          <w:sz w:val="28"/>
          <w:szCs w:val="28"/>
        </w:rPr>
        <w:t xml:space="preserve"> сельского поселения Новокубанского района от  27 октября 2010 года № 157 года «О земельном налоге» следующие изменения и дополнения: </w:t>
      </w:r>
    </w:p>
    <w:p w:rsidR="003E137A" w:rsidRPr="0099516E" w:rsidRDefault="003E137A" w:rsidP="00995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16E">
        <w:rPr>
          <w:rFonts w:ascii="Times New Roman" w:hAnsi="Times New Roman" w:cs="Times New Roman"/>
          <w:sz w:val="28"/>
          <w:szCs w:val="28"/>
        </w:rPr>
        <w:t>а) абзац 3 подпункта 2 пункта 2 дополнить словами «, за исключением земельных участков, входящих в состав общего имущества многоквартирного дома»;</w:t>
      </w:r>
    </w:p>
    <w:p w:rsidR="003E137A" w:rsidRPr="0099516E" w:rsidRDefault="003E137A" w:rsidP="00995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16E">
        <w:rPr>
          <w:rFonts w:ascii="Times New Roman" w:hAnsi="Times New Roman" w:cs="Times New Roman"/>
          <w:sz w:val="28"/>
          <w:szCs w:val="28"/>
        </w:rPr>
        <w:t>б)  признать утратившим силу подпункт 3 пункта 3</w:t>
      </w:r>
    </w:p>
    <w:p w:rsidR="003E137A" w:rsidRPr="0099516E" w:rsidRDefault="003E137A" w:rsidP="00995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16E">
        <w:rPr>
          <w:rFonts w:ascii="Times New Roman" w:hAnsi="Times New Roman" w:cs="Times New Roman"/>
          <w:sz w:val="28"/>
          <w:szCs w:val="28"/>
        </w:rPr>
        <w:t>в) пункт 7 дополнить абзацами следующего содержания:</w:t>
      </w:r>
    </w:p>
    <w:p w:rsidR="003E137A" w:rsidRPr="0099516E" w:rsidRDefault="003E137A" w:rsidP="00995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16E">
        <w:rPr>
          <w:rFonts w:ascii="Times New Roman" w:hAnsi="Times New Roman" w:cs="Times New Roman"/>
          <w:sz w:val="28"/>
          <w:szCs w:val="28"/>
        </w:rPr>
        <w:t>«Налогоплательщики - физические лица, имеющие право на налоговые</w:t>
      </w:r>
    </w:p>
    <w:p w:rsidR="003E137A" w:rsidRPr="0099516E" w:rsidRDefault="003E137A" w:rsidP="00995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16E">
        <w:rPr>
          <w:rFonts w:ascii="Times New Roman" w:hAnsi="Times New Roman" w:cs="Times New Roman"/>
          <w:sz w:val="28"/>
          <w:szCs w:val="28"/>
        </w:rPr>
        <w:t>льготы, установленные законодательством о налогах и сборах, представляют в налоговый орган по своему выбору заявление о предоставлении налоговой льготы, а также вправе представить документы, подтверждающие право налогоплательщика на налоговую льготу.</w:t>
      </w:r>
    </w:p>
    <w:p w:rsidR="003E137A" w:rsidRPr="0099516E" w:rsidRDefault="003E137A" w:rsidP="00995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16E">
        <w:rPr>
          <w:rFonts w:ascii="Times New Roman" w:hAnsi="Times New Roman" w:cs="Times New Roman"/>
          <w:sz w:val="28"/>
          <w:szCs w:val="28"/>
        </w:rPr>
        <w:t>Форма заявления о предоставлении налоговой льготы, порядок ее заполнения, формат представления такого заявления в электронной форме утверждаются федеральным органом исполнительной власти, уполномоченным по контролю и надзору в области налогов и сборов.».</w:t>
      </w:r>
    </w:p>
    <w:p w:rsidR="003E137A" w:rsidRPr="0099516E" w:rsidRDefault="003E137A" w:rsidP="00995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16E">
        <w:rPr>
          <w:rFonts w:ascii="Times New Roman" w:hAnsi="Times New Roman" w:cs="Times New Roman"/>
          <w:sz w:val="28"/>
          <w:szCs w:val="28"/>
        </w:rPr>
        <w:lastRenderedPageBreak/>
        <w:t>2. Настоящее решение вступает в силу не ранее, чем по истечении одного месяца со дня официального опубликования и распространяется на правоотношения, возникшие с 1 января 2018 года.</w:t>
      </w:r>
    </w:p>
    <w:p w:rsidR="0099516E" w:rsidRDefault="0099516E" w:rsidP="0099516E">
      <w:pPr>
        <w:ind w:firstLine="708"/>
        <w:jc w:val="both"/>
        <w:rPr>
          <w:sz w:val="28"/>
          <w:szCs w:val="34"/>
        </w:rPr>
      </w:pPr>
    </w:p>
    <w:p w:rsidR="0099516E" w:rsidRDefault="0099516E" w:rsidP="0099516E">
      <w:pPr>
        <w:jc w:val="both"/>
        <w:rPr>
          <w:sz w:val="28"/>
          <w:szCs w:val="3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99516E" w:rsidRPr="00D97AA5" w:rsidTr="003C578D">
        <w:tc>
          <w:tcPr>
            <w:tcW w:w="4927" w:type="dxa"/>
            <w:shd w:val="clear" w:color="auto" w:fill="auto"/>
          </w:tcPr>
          <w:p w:rsidR="0099516E" w:rsidRPr="00CD1EB7" w:rsidRDefault="0099516E" w:rsidP="003C578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D1EB7">
              <w:rPr>
                <w:sz w:val="28"/>
                <w:szCs w:val="28"/>
              </w:rPr>
              <w:t>Глава Верхнекубанского сельского поселения Новокубанского района</w:t>
            </w:r>
          </w:p>
          <w:p w:rsidR="0099516E" w:rsidRPr="00CD1EB7" w:rsidRDefault="0099516E" w:rsidP="003C57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99516E" w:rsidRPr="00CD1EB7" w:rsidRDefault="0099516E" w:rsidP="003C578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9516E" w:rsidRPr="00D97AA5" w:rsidRDefault="0099516E" w:rsidP="0099516E">
            <w:pPr>
              <w:tabs>
                <w:tab w:val="center" w:pos="2355"/>
                <w:tab w:val="right" w:pos="471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D1EB7">
              <w:rPr>
                <w:sz w:val="28"/>
                <w:szCs w:val="28"/>
              </w:rPr>
              <w:t xml:space="preserve">                                    </w:t>
            </w:r>
            <w:r>
              <w:rPr>
                <w:sz w:val="28"/>
                <w:szCs w:val="28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99516E" w:rsidRPr="00CD1EB7" w:rsidRDefault="0099516E" w:rsidP="003C578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D1EB7">
              <w:rPr>
                <w:sz w:val="28"/>
                <w:szCs w:val="28"/>
              </w:rPr>
              <w:t xml:space="preserve">   Председатель Совета       </w:t>
            </w:r>
          </w:p>
          <w:p w:rsidR="0099516E" w:rsidRPr="00CD1EB7" w:rsidRDefault="0099516E" w:rsidP="003C578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D1EB7">
              <w:rPr>
                <w:sz w:val="28"/>
                <w:szCs w:val="28"/>
              </w:rPr>
              <w:t xml:space="preserve">   Верхнекубанского сельского   </w:t>
            </w:r>
          </w:p>
          <w:p w:rsidR="0099516E" w:rsidRPr="00CD1EB7" w:rsidRDefault="0099516E" w:rsidP="003C578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D1EB7">
              <w:rPr>
                <w:sz w:val="28"/>
                <w:szCs w:val="28"/>
              </w:rPr>
              <w:t xml:space="preserve">   поселения Новокубанского района</w:t>
            </w:r>
          </w:p>
          <w:p w:rsidR="0099516E" w:rsidRPr="00CD1EB7" w:rsidRDefault="0099516E" w:rsidP="003C578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9516E" w:rsidRDefault="0099516E" w:rsidP="003C57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D1EB7">
              <w:rPr>
                <w:sz w:val="28"/>
                <w:szCs w:val="28"/>
              </w:rPr>
              <w:t xml:space="preserve">                                    </w:t>
            </w:r>
            <w:r>
              <w:rPr>
                <w:sz w:val="28"/>
                <w:szCs w:val="28"/>
              </w:rPr>
              <w:t xml:space="preserve">С.В. </w:t>
            </w:r>
            <w:proofErr w:type="spellStart"/>
            <w:r>
              <w:rPr>
                <w:sz w:val="28"/>
                <w:szCs w:val="28"/>
              </w:rPr>
              <w:t>Лаптиева</w:t>
            </w:r>
            <w:proofErr w:type="spellEnd"/>
          </w:p>
          <w:p w:rsidR="0099516E" w:rsidRPr="00D97AA5" w:rsidRDefault="0099516E" w:rsidP="003C578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3E137A" w:rsidRPr="0099516E" w:rsidRDefault="003E137A" w:rsidP="00995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E137A" w:rsidRPr="0099516E" w:rsidSect="003E137A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59F31D5"/>
    <w:multiLevelType w:val="multilevel"/>
    <w:tmpl w:val="E2BA7A0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37A"/>
    <w:rsid w:val="000A4CE7"/>
    <w:rsid w:val="003E137A"/>
    <w:rsid w:val="00466D47"/>
    <w:rsid w:val="00511EE5"/>
    <w:rsid w:val="0058544F"/>
    <w:rsid w:val="00586DD7"/>
    <w:rsid w:val="006A3663"/>
    <w:rsid w:val="0096410B"/>
    <w:rsid w:val="0099516E"/>
    <w:rsid w:val="00A262F7"/>
    <w:rsid w:val="00A62730"/>
    <w:rsid w:val="00AF2CAC"/>
    <w:rsid w:val="00C32D9B"/>
    <w:rsid w:val="00EF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7BB225-37BC-4B75-A090-F7A87EC8A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2F7"/>
  </w:style>
  <w:style w:type="paragraph" w:styleId="1">
    <w:name w:val="heading 1"/>
    <w:basedOn w:val="a"/>
    <w:next w:val="a"/>
    <w:link w:val="10"/>
    <w:qFormat/>
    <w:rsid w:val="0099516E"/>
    <w:pPr>
      <w:keepNext/>
      <w:widowControl w:val="0"/>
      <w:numPr>
        <w:numId w:val="2"/>
      </w:numPr>
      <w:suppressAutoHyphens/>
      <w:spacing w:after="0" w:line="240" w:lineRule="auto"/>
      <w:jc w:val="center"/>
      <w:outlineLvl w:val="0"/>
    </w:pPr>
    <w:rPr>
      <w:rFonts w:ascii="Arial" w:eastAsia="Lucida Sans Unicode" w:hAnsi="Arial" w:cs="Tahoma"/>
      <w:color w:val="000000"/>
      <w:spacing w:val="44"/>
      <w:sz w:val="28"/>
      <w:szCs w:val="24"/>
      <w:lang w:val="en-US" w:bidi="en-US"/>
    </w:rPr>
  </w:style>
  <w:style w:type="paragraph" w:styleId="3">
    <w:name w:val="heading 3"/>
    <w:basedOn w:val="a"/>
    <w:next w:val="a"/>
    <w:link w:val="30"/>
    <w:qFormat/>
    <w:rsid w:val="0099516E"/>
    <w:pPr>
      <w:keepNext/>
      <w:widowControl w:val="0"/>
      <w:numPr>
        <w:ilvl w:val="2"/>
        <w:numId w:val="2"/>
      </w:numPr>
      <w:suppressAutoHyphens/>
      <w:spacing w:after="0" w:line="360" w:lineRule="auto"/>
      <w:jc w:val="center"/>
      <w:outlineLvl w:val="2"/>
    </w:pPr>
    <w:rPr>
      <w:rFonts w:ascii="Times New Roman" w:eastAsia="Lucida Sans Unicode" w:hAnsi="Times New Roman" w:cs="Tahoma"/>
      <w:b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link w:val="70"/>
    <w:rsid w:val="003E137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3E137A"/>
    <w:pPr>
      <w:widowControl w:val="0"/>
      <w:shd w:val="clear" w:color="auto" w:fill="FFFFFF"/>
      <w:spacing w:after="0" w:line="317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1">
    <w:name w:val="Основной текст (3)_"/>
    <w:basedOn w:val="a0"/>
    <w:link w:val="32"/>
    <w:rsid w:val="003E137A"/>
    <w:rPr>
      <w:rFonts w:ascii="Arial" w:eastAsia="Arial" w:hAnsi="Arial" w:cs="Arial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E137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pt">
    <w:name w:val="Основной текст (2) + Интервал 3 pt"/>
    <w:basedOn w:val="2"/>
    <w:rsid w:val="003E137A"/>
    <w:rPr>
      <w:rFonts w:ascii="Times New Roman" w:eastAsia="Times New Roman" w:hAnsi="Times New Roman" w:cs="Times New Roman"/>
      <w:color w:val="000000"/>
      <w:spacing w:val="6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1">
    <w:name w:val="Основной текст (2) + Полужирный;Курсив"/>
    <w:basedOn w:val="2"/>
    <w:rsid w:val="003E137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paragraph" w:customStyle="1" w:styleId="32">
    <w:name w:val="Основной текст (3)"/>
    <w:basedOn w:val="a"/>
    <w:link w:val="31"/>
    <w:rsid w:val="003E137A"/>
    <w:pPr>
      <w:widowControl w:val="0"/>
      <w:shd w:val="clear" w:color="auto" w:fill="FFFFFF"/>
      <w:spacing w:after="0" w:line="283" w:lineRule="exact"/>
      <w:jc w:val="center"/>
    </w:pPr>
    <w:rPr>
      <w:rFonts w:ascii="Arial" w:eastAsia="Arial" w:hAnsi="Arial" w:cs="Arial"/>
    </w:rPr>
  </w:style>
  <w:style w:type="paragraph" w:customStyle="1" w:styleId="20">
    <w:name w:val="Основной текст (2)"/>
    <w:basedOn w:val="a"/>
    <w:link w:val="2"/>
    <w:rsid w:val="003E137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styleId="a3">
    <w:name w:val="Emphasis"/>
    <w:basedOn w:val="a0"/>
    <w:qFormat/>
    <w:rsid w:val="003E137A"/>
    <w:rPr>
      <w:i/>
      <w:iCs/>
    </w:rPr>
  </w:style>
  <w:style w:type="paragraph" w:styleId="a4">
    <w:name w:val="List Paragraph"/>
    <w:basedOn w:val="a"/>
    <w:uiPriority w:val="34"/>
    <w:qFormat/>
    <w:rsid w:val="003E137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9516E"/>
    <w:rPr>
      <w:rFonts w:ascii="Arial" w:eastAsia="Lucida Sans Unicode" w:hAnsi="Arial" w:cs="Tahoma"/>
      <w:color w:val="000000"/>
      <w:spacing w:val="44"/>
      <w:sz w:val="28"/>
      <w:szCs w:val="24"/>
      <w:lang w:val="en-US" w:bidi="en-US"/>
    </w:rPr>
  </w:style>
  <w:style w:type="character" w:customStyle="1" w:styleId="30">
    <w:name w:val="Заголовок 3 Знак"/>
    <w:basedOn w:val="a0"/>
    <w:link w:val="3"/>
    <w:rsid w:val="0099516E"/>
    <w:rPr>
      <w:rFonts w:ascii="Times New Roman" w:eastAsia="Lucida Sans Unicode" w:hAnsi="Times New Roman" w:cs="Tahoma"/>
      <w:b/>
      <w:color w:val="000000"/>
      <w:sz w:val="24"/>
      <w:szCs w:val="24"/>
      <w:lang w:val="en-US" w:bidi="en-US"/>
    </w:rPr>
  </w:style>
  <w:style w:type="table" w:styleId="a5">
    <w:name w:val="Table Grid"/>
    <w:basedOn w:val="a1"/>
    <w:rsid w:val="0099516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Twim</cp:lastModifiedBy>
  <cp:revision>2</cp:revision>
  <cp:lastPrinted>2018-06-25T12:22:00Z</cp:lastPrinted>
  <dcterms:created xsi:type="dcterms:W3CDTF">2018-08-16T13:04:00Z</dcterms:created>
  <dcterms:modified xsi:type="dcterms:W3CDTF">2018-08-16T13:04:00Z</dcterms:modified>
</cp:coreProperties>
</file>