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pPr w:leftFromText="180" w:rightFromText="180" w:vertAnchor="text" w:horzAnchor="margin" w:tblpY="-352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066"/>
        <w:gridCol w:w="4681"/>
      </w:tblGrid>
      <w:tr w:rsidR="008624FC" w:rsidRPr="00860833" w:rsidTr="008624FC">
        <w:trPr>
          <w:trHeight w:val="900"/>
        </w:trPr>
        <w:tc>
          <w:tcPr>
            <w:tcW w:w="9747" w:type="dxa"/>
            <w:gridSpan w:val="2"/>
          </w:tcPr>
          <w:p w:rsidR="008624FC" w:rsidRDefault="008624FC" w:rsidP="008624FC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4FC" w:rsidRPr="00413A4B" w:rsidRDefault="008624FC" w:rsidP="008624FC">
            <w:pPr>
              <w:jc w:val="center"/>
              <w:rPr>
                <w:sz w:val="6"/>
                <w:szCs w:val="6"/>
              </w:rPr>
            </w:pPr>
          </w:p>
        </w:tc>
      </w:tr>
      <w:tr w:rsidR="008624FC" w:rsidRPr="00860833" w:rsidTr="008624FC">
        <w:trPr>
          <w:trHeight w:val="327"/>
        </w:trPr>
        <w:tc>
          <w:tcPr>
            <w:tcW w:w="9747" w:type="dxa"/>
            <w:gridSpan w:val="2"/>
          </w:tcPr>
          <w:p w:rsidR="008624FC" w:rsidRPr="00413A4B" w:rsidRDefault="008624FC" w:rsidP="008624FC">
            <w:pPr>
              <w:pStyle w:val="2"/>
              <w:spacing w:line="204" w:lineRule="auto"/>
              <w:outlineLvl w:val="1"/>
              <w:rPr>
                <w:spacing w:val="12"/>
                <w:sz w:val="32"/>
                <w:szCs w:val="32"/>
              </w:rPr>
            </w:pPr>
            <w:r w:rsidRPr="00413A4B">
              <w:rPr>
                <w:spacing w:val="12"/>
                <w:sz w:val="32"/>
                <w:szCs w:val="32"/>
              </w:rPr>
              <w:t>СОВЕТ</w:t>
            </w:r>
          </w:p>
        </w:tc>
      </w:tr>
      <w:tr w:rsidR="008624FC" w:rsidRPr="00860833" w:rsidTr="008624FC">
        <w:trPr>
          <w:trHeight w:val="319"/>
        </w:trPr>
        <w:tc>
          <w:tcPr>
            <w:tcW w:w="9747" w:type="dxa"/>
            <w:gridSpan w:val="2"/>
          </w:tcPr>
          <w:p w:rsidR="008624FC" w:rsidRPr="00211892" w:rsidRDefault="008624FC" w:rsidP="008624FC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8624FC" w:rsidRPr="00860833" w:rsidTr="008624FC">
        <w:trPr>
          <w:trHeight w:val="267"/>
        </w:trPr>
        <w:tc>
          <w:tcPr>
            <w:tcW w:w="9747" w:type="dxa"/>
            <w:gridSpan w:val="2"/>
          </w:tcPr>
          <w:p w:rsidR="008624FC" w:rsidRPr="00E64369" w:rsidRDefault="008624FC" w:rsidP="008624FC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E64369">
              <w:rPr>
                <w:spacing w:val="20"/>
                <w:sz w:val="28"/>
                <w:szCs w:val="28"/>
              </w:rPr>
              <w:t>НОВОКУБАНСК</w:t>
            </w:r>
            <w:r>
              <w:rPr>
                <w:spacing w:val="20"/>
                <w:sz w:val="28"/>
                <w:szCs w:val="28"/>
              </w:rPr>
              <w:t>ого</w:t>
            </w:r>
            <w:r w:rsidRPr="00E64369">
              <w:rPr>
                <w:spacing w:val="20"/>
                <w:sz w:val="28"/>
                <w:szCs w:val="28"/>
              </w:rPr>
              <w:t xml:space="preserve">  РАЙОН</w:t>
            </w:r>
            <w:r>
              <w:rPr>
                <w:spacing w:val="20"/>
                <w:sz w:val="28"/>
                <w:szCs w:val="28"/>
              </w:rPr>
              <w:t>а</w:t>
            </w:r>
          </w:p>
          <w:p w:rsidR="008624FC" w:rsidRPr="00211892" w:rsidRDefault="008624FC" w:rsidP="008624FC">
            <w:pPr>
              <w:spacing w:line="204" w:lineRule="auto"/>
              <w:jc w:val="center"/>
              <w:rPr>
                <w:b w:val="0"/>
                <w:caps/>
                <w:spacing w:val="12"/>
                <w:sz w:val="2"/>
                <w:szCs w:val="28"/>
              </w:rPr>
            </w:pPr>
          </w:p>
        </w:tc>
      </w:tr>
      <w:tr w:rsidR="008624FC" w:rsidRPr="00A80E98" w:rsidTr="008624FC">
        <w:trPr>
          <w:trHeight w:val="439"/>
        </w:trPr>
        <w:tc>
          <w:tcPr>
            <w:tcW w:w="9747" w:type="dxa"/>
            <w:gridSpan w:val="2"/>
          </w:tcPr>
          <w:p w:rsidR="008624FC" w:rsidRDefault="008624FC" w:rsidP="008624FC">
            <w:pPr>
              <w:pStyle w:val="1"/>
              <w:outlineLvl w:val="0"/>
              <w:rPr>
                <w:rFonts w:ascii="Times New Roman" w:hAnsi="Times New Roman"/>
                <w:b/>
                <w:spacing w:val="20"/>
                <w:sz w:val="36"/>
                <w:szCs w:val="38"/>
              </w:rPr>
            </w:pPr>
            <w:r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РЕШЕНИЕ</w:t>
            </w:r>
          </w:p>
          <w:p w:rsidR="008624FC" w:rsidRPr="009E61D5" w:rsidRDefault="008624FC" w:rsidP="008624FC">
            <w:pPr>
              <w:rPr>
                <w:sz w:val="32"/>
                <w:szCs w:val="32"/>
              </w:rPr>
            </w:pPr>
          </w:p>
        </w:tc>
      </w:tr>
      <w:tr w:rsidR="008624FC" w:rsidRPr="00A80E98" w:rsidTr="008624FC">
        <w:trPr>
          <w:trHeight w:val="345"/>
        </w:trPr>
        <w:tc>
          <w:tcPr>
            <w:tcW w:w="5066" w:type="dxa"/>
          </w:tcPr>
          <w:p w:rsidR="008624FC" w:rsidRPr="008624FC" w:rsidRDefault="008624FC" w:rsidP="00022C10">
            <w:pPr>
              <w:rPr>
                <w:b w:val="0"/>
                <w:sz w:val="28"/>
                <w:szCs w:val="24"/>
              </w:rPr>
            </w:pPr>
            <w:r w:rsidRPr="008624FC">
              <w:rPr>
                <w:b w:val="0"/>
                <w:sz w:val="28"/>
              </w:rPr>
              <w:t xml:space="preserve">от </w:t>
            </w:r>
            <w:r w:rsidR="00022C10">
              <w:rPr>
                <w:b w:val="0"/>
                <w:sz w:val="28"/>
              </w:rPr>
              <w:t>23.08.2019 года</w:t>
            </w:r>
          </w:p>
        </w:tc>
        <w:tc>
          <w:tcPr>
            <w:tcW w:w="4681" w:type="dxa"/>
          </w:tcPr>
          <w:p w:rsidR="008624FC" w:rsidRPr="008624FC" w:rsidRDefault="008624FC" w:rsidP="00022C10">
            <w:pPr>
              <w:jc w:val="right"/>
              <w:rPr>
                <w:b w:val="0"/>
                <w:sz w:val="28"/>
                <w:szCs w:val="24"/>
              </w:rPr>
            </w:pPr>
            <w:r w:rsidRPr="008624FC">
              <w:rPr>
                <w:b w:val="0"/>
                <w:sz w:val="28"/>
              </w:rPr>
              <w:t xml:space="preserve">№ </w:t>
            </w:r>
            <w:r w:rsidR="00022C10">
              <w:rPr>
                <w:b w:val="0"/>
                <w:sz w:val="28"/>
              </w:rPr>
              <w:t>211</w:t>
            </w:r>
          </w:p>
        </w:tc>
      </w:tr>
      <w:tr w:rsidR="008624FC" w:rsidRPr="00A80E98" w:rsidTr="008624FC">
        <w:trPr>
          <w:trHeight w:val="345"/>
        </w:trPr>
        <w:tc>
          <w:tcPr>
            <w:tcW w:w="9747" w:type="dxa"/>
            <w:gridSpan w:val="2"/>
          </w:tcPr>
          <w:p w:rsidR="008624FC" w:rsidRPr="008624FC" w:rsidRDefault="008624FC" w:rsidP="008624FC">
            <w:pPr>
              <w:jc w:val="center"/>
              <w:rPr>
                <w:b w:val="0"/>
                <w:sz w:val="28"/>
                <w:szCs w:val="24"/>
              </w:rPr>
            </w:pPr>
            <w:r w:rsidRPr="008624FC">
              <w:rPr>
                <w:b w:val="0"/>
                <w:sz w:val="28"/>
                <w:szCs w:val="24"/>
              </w:rPr>
              <w:t>х. Кирова</w:t>
            </w:r>
          </w:p>
        </w:tc>
      </w:tr>
    </w:tbl>
    <w:p w:rsidR="008624FC" w:rsidRPr="008624FC" w:rsidRDefault="008624FC" w:rsidP="00A8464F">
      <w:pPr>
        <w:jc w:val="center"/>
        <w:rPr>
          <w:b w:val="0"/>
          <w:sz w:val="28"/>
          <w:szCs w:val="28"/>
        </w:rPr>
      </w:pPr>
    </w:p>
    <w:p w:rsidR="00A8464F" w:rsidRPr="00366073" w:rsidRDefault="00A8464F" w:rsidP="00A8464F">
      <w:pPr>
        <w:jc w:val="center"/>
        <w:rPr>
          <w:sz w:val="28"/>
          <w:szCs w:val="28"/>
        </w:rPr>
      </w:pPr>
      <w:proofErr w:type="gramStart"/>
      <w:r w:rsidRPr="00366073">
        <w:rPr>
          <w:sz w:val="28"/>
          <w:szCs w:val="28"/>
        </w:rPr>
        <w:t xml:space="preserve">О согласовании  проекта постановления главы администрации (губернатора) Краснодарского края </w:t>
      </w:r>
      <w:r>
        <w:rPr>
          <w:sz w:val="28"/>
          <w:szCs w:val="28"/>
        </w:rPr>
        <w:t xml:space="preserve">«О внесении изменения в постановление главы администрации (губернатора) Краснодарского края от 17 декабря 2018 года № 835 </w:t>
      </w:r>
      <w:r w:rsidRPr="00366073">
        <w:rPr>
          <w:sz w:val="28"/>
          <w:szCs w:val="28"/>
        </w:rPr>
        <w:t>«</w:t>
      </w:r>
      <w:r>
        <w:rPr>
          <w:sz w:val="28"/>
          <w:szCs w:val="28"/>
        </w:rPr>
        <w:t>Об утверждении предельных (максимальных) индексов изменения размера вносимой гражданами платы за коммунальные услуги в муниципальных образованиях Краснодарского края на 2019 – 2023 годы»</w:t>
      </w:r>
      <w:r w:rsidRPr="00366073">
        <w:rPr>
          <w:sz w:val="28"/>
          <w:szCs w:val="28"/>
        </w:rPr>
        <w:t xml:space="preserve"> в части утверждения предельного (максимального) индекса изменения размера вносимой гражданами платы за коммунальные</w:t>
      </w:r>
      <w:proofErr w:type="gramEnd"/>
      <w:r w:rsidRPr="00366073">
        <w:rPr>
          <w:sz w:val="28"/>
          <w:szCs w:val="28"/>
        </w:rPr>
        <w:t xml:space="preserve"> услуги в </w:t>
      </w:r>
      <w:r w:rsidR="00176E34">
        <w:rPr>
          <w:sz w:val="28"/>
          <w:szCs w:val="28"/>
        </w:rPr>
        <w:t>Верхнекубанском</w:t>
      </w:r>
      <w:r w:rsidRPr="0036607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</w:t>
      </w:r>
      <w:r w:rsidRPr="00366073">
        <w:rPr>
          <w:sz w:val="28"/>
          <w:szCs w:val="28"/>
        </w:rPr>
        <w:t>ском</w:t>
      </w:r>
      <w:proofErr w:type="gramEnd"/>
      <w:r w:rsidRPr="00366073">
        <w:rPr>
          <w:sz w:val="28"/>
          <w:szCs w:val="28"/>
        </w:rPr>
        <w:t xml:space="preserve"> </w:t>
      </w:r>
      <w:proofErr w:type="gramStart"/>
      <w:r w:rsidRPr="00366073">
        <w:rPr>
          <w:sz w:val="28"/>
          <w:szCs w:val="28"/>
        </w:rPr>
        <w:t>поселении</w:t>
      </w:r>
      <w:proofErr w:type="gramEnd"/>
      <w:r w:rsidRPr="00366073">
        <w:rPr>
          <w:sz w:val="28"/>
          <w:szCs w:val="28"/>
        </w:rPr>
        <w:t xml:space="preserve"> Новокубанского ра</w:t>
      </w:r>
      <w:r>
        <w:rPr>
          <w:sz w:val="28"/>
          <w:szCs w:val="28"/>
        </w:rPr>
        <w:t>йона с 1 июля по 31 декабря 2019</w:t>
      </w:r>
      <w:r w:rsidRPr="00366073">
        <w:rPr>
          <w:sz w:val="28"/>
          <w:szCs w:val="28"/>
        </w:rPr>
        <w:t xml:space="preserve"> года</w:t>
      </w:r>
    </w:p>
    <w:p w:rsidR="008624FC" w:rsidRDefault="008624FC" w:rsidP="008624FC">
      <w:pPr>
        <w:ind w:firstLine="709"/>
        <w:jc w:val="both"/>
        <w:rPr>
          <w:b w:val="0"/>
          <w:sz w:val="28"/>
          <w:szCs w:val="28"/>
        </w:rPr>
      </w:pPr>
    </w:p>
    <w:p w:rsidR="008624FC" w:rsidRPr="008624FC" w:rsidRDefault="008624FC" w:rsidP="008624FC">
      <w:pPr>
        <w:ind w:firstLine="709"/>
        <w:jc w:val="both"/>
        <w:rPr>
          <w:b w:val="0"/>
          <w:sz w:val="28"/>
          <w:szCs w:val="28"/>
        </w:rPr>
      </w:pPr>
    </w:p>
    <w:p w:rsidR="00A8464F" w:rsidRPr="008624FC" w:rsidRDefault="00A8464F" w:rsidP="008624FC">
      <w:pPr>
        <w:ind w:firstLine="709"/>
        <w:jc w:val="both"/>
        <w:rPr>
          <w:b w:val="0"/>
          <w:sz w:val="28"/>
          <w:szCs w:val="28"/>
        </w:rPr>
      </w:pPr>
      <w:r w:rsidRPr="008624FC">
        <w:rPr>
          <w:b w:val="0"/>
          <w:sz w:val="28"/>
          <w:szCs w:val="28"/>
        </w:rPr>
        <w:t xml:space="preserve">В соответствии со статьей 157.1 Жилищного кодекса Российской Федерации, постановлением Правительства Российской Федерации от 30 апреля 2014 года № 400 «О формировании индексов изменения размера платы граждан за коммунальные услуги в Российской Федерации», Совет </w:t>
      </w:r>
      <w:r w:rsidR="00BD083E" w:rsidRPr="008624FC">
        <w:rPr>
          <w:b w:val="0"/>
          <w:sz w:val="28"/>
          <w:szCs w:val="28"/>
        </w:rPr>
        <w:t>Верхнекубанского</w:t>
      </w:r>
      <w:r w:rsidRPr="008624FC">
        <w:rPr>
          <w:b w:val="0"/>
          <w:sz w:val="28"/>
          <w:szCs w:val="28"/>
        </w:rPr>
        <w:t xml:space="preserve"> сельского поселения Новокубанского района </w:t>
      </w:r>
      <w:proofErr w:type="spellStart"/>
      <w:proofErr w:type="gramStart"/>
      <w:r w:rsidRPr="008624FC">
        <w:rPr>
          <w:b w:val="0"/>
          <w:sz w:val="28"/>
          <w:szCs w:val="28"/>
        </w:rPr>
        <w:t>р</w:t>
      </w:r>
      <w:proofErr w:type="spellEnd"/>
      <w:proofErr w:type="gramEnd"/>
      <w:r w:rsidRPr="008624FC">
        <w:rPr>
          <w:b w:val="0"/>
          <w:sz w:val="28"/>
          <w:szCs w:val="28"/>
        </w:rPr>
        <w:t xml:space="preserve"> е </w:t>
      </w:r>
      <w:proofErr w:type="spellStart"/>
      <w:r w:rsidRPr="008624FC">
        <w:rPr>
          <w:b w:val="0"/>
          <w:sz w:val="28"/>
          <w:szCs w:val="28"/>
        </w:rPr>
        <w:t>ш</w:t>
      </w:r>
      <w:proofErr w:type="spellEnd"/>
      <w:r w:rsidRPr="008624FC">
        <w:rPr>
          <w:b w:val="0"/>
          <w:sz w:val="28"/>
          <w:szCs w:val="28"/>
        </w:rPr>
        <w:t xml:space="preserve"> и л:</w:t>
      </w:r>
    </w:p>
    <w:p w:rsidR="008624FC" w:rsidRPr="008624FC" w:rsidRDefault="00A8464F" w:rsidP="008624FC">
      <w:pPr>
        <w:ind w:firstLine="709"/>
        <w:jc w:val="both"/>
        <w:rPr>
          <w:b w:val="0"/>
          <w:sz w:val="28"/>
          <w:szCs w:val="28"/>
        </w:rPr>
      </w:pPr>
      <w:r w:rsidRPr="008624FC">
        <w:rPr>
          <w:b w:val="0"/>
          <w:sz w:val="28"/>
          <w:szCs w:val="28"/>
        </w:rPr>
        <w:t xml:space="preserve">1. </w:t>
      </w:r>
      <w:proofErr w:type="gramStart"/>
      <w:r w:rsidRPr="008624FC">
        <w:rPr>
          <w:b w:val="0"/>
          <w:sz w:val="28"/>
          <w:szCs w:val="28"/>
        </w:rPr>
        <w:t>Согласовать проект постановления главы администрации (губернатора) Краснодарского края «О внесении изменения в постановление главы администрации (губернатора) Краснодарского края от 17 декабря 2018 года     № 835 «Об утверждении предельных (максимальных) индексов изменения размера вносимой гражданами платы за коммунальные услуги в муниципальных образованиях Краснодарского края на 2019 – 2023 годы» в части утверждения предельного (максимального) индекса изменения размера вносимой гражданами платы за коммунальные услуги</w:t>
      </w:r>
      <w:proofErr w:type="gramEnd"/>
      <w:r w:rsidRPr="008624FC">
        <w:rPr>
          <w:b w:val="0"/>
          <w:sz w:val="28"/>
          <w:szCs w:val="28"/>
        </w:rPr>
        <w:t xml:space="preserve"> </w:t>
      </w:r>
      <w:proofErr w:type="gramStart"/>
      <w:r w:rsidRPr="008624FC">
        <w:rPr>
          <w:b w:val="0"/>
          <w:sz w:val="28"/>
          <w:szCs w:val="28"/>
        </w:rPr>
        <w:t xml:space="preserve">в </w:t>
      </w:r>
      <w:r w:rsidR="00BD083E" w:rsidRPr="008624FC">
        <w:rPr>
          <w:b w:val="0"/>
          <w:sz w:val="28"/>
          <w:szCs w:val="28"/>
        </w:rPr>
        <w:t>Верхнекубанском</w:t>
      </w:r>
      <w:r w:rsidRPr="008624FC">
        <w:rPr>
          <w:b w:val="0"/>
          <w:sz w:val="28"/>
          <w:szCs w:val="28"/>
        </w:rPr>
        <w:t xml:space="preserve"> сельском поселении Новокубанского района на с 1 июля по 31 декабря 2019 года в размере 3,</w:t>
      </w:r>
      <w:r w:rsidR="00BD083E" w:rsidRPr="008624FC">
        <w:rPr>
          <w:b w:val="0"/>
          <w:sz w:val="28"/>
          <w:szCs w:val="28"/>
        </w:rPr>
        <w:t>1</w:t>
      </w:r>
      <w:r w:rsidRPr="008624FC">
        <w:rPr>
          <w:b w:val="0"/>
          <w:sz w:val="28"/>
          <w:szCs w:val="28"/>
        </w:rPr>
        <w:t xml:space="preserve"> %, превышающем  индекс изменения такой платы в среднем по Краснодарскому краю в размере </w:t>
      </w:r>
      <w:r w:rsidR="008624FC" w:rsidRPr="008624FC">
        <w:rPr>
          <w:b w:val="0"/>
          <w:sz w:val="28"/>
          <w:szCs w:val="28"/>
        </w:rPr>
        <w:t xml:space="preserve">0,5%,  более чем на величину предельного  отклонения по отдельным муниципальным образованиям от величины указанного индекса в размере 2,6%, утвержденных распоряжением Правительства Российской Федерации от 15 ноября 2018 года № 2490-р.  </w:t>
      </w:r>
      <w:proofErr w:type="gramEnd"/>
    </w:p>
    <w:p w:rsidR="008624FC" w:rsidRPr="008624FC" w:rsidRDefault="008624FC" w:rsidP="008624FC">
      <w:pPr>
        <w:ind w:firstLine="709"/>
        <w:jc w:val="both"/>
        <w:rPr>
          <w:b w:val="0"/>
          <w:sz w:val="28"/>
          <w:szCs w:val="28"/>
        </w:rPr>
      </w:pPr>
      <w:r w:rsidRPr="008624FC">
        <w:rPr>
          <w:b w:val="0"/>
          <w:sz w:val="28"/>
          <w:szCs w:val="28"/>
        </w:rPr>
        <w:t xml:space="preserve">2. Опубликовать настоящее решение в средствах массовой информации и обеспечить размещение (опубликование) на официальном сайте администрации Верхнекубанского сельского поселения Новокубанского района в </w:t>
      </w:r>
      <w:r w:rsidRPr="008624FC">
        <w:rPr>
          <w:b w:val="0"/>
          <w:sz w:val="28"/>
          <w:szCs w:val="28"/>
        </w:rPr>
        <w:lastRenderedPageBreak/>
        <w:t>информационно-телекоммуникационной сети «Интернет».</w:t>
      </w:r>
    </w:p>
    <w:p w:rsidR="008624FC" w:rsidRPr="008624FC" w:rsidRDefault="008624FC" w:rsidP="008624FC">
      <w:pPr>
        <w:ind w:firstLine="709"/>
        <w:jc w:val="both"/>
        <w:rPr>
          <w:b w:val="0"/>
          <w:sz w:val="28"/>
          <w:szCs w:val="28"/>
        </w:rPr>
      </w:pPr>
      <w:r w:rsidRPr="008624FC">
        <w:rPr>
          <w:b w:val="0"/>
          <w:sz w:val="28"/>
          <w:szCs w:val="28"/>
        </w:rPr>
        <w:t xml:space="preserve">3. Решение вступает в силу на следующий день после его официального опубликования в </w:t>
      </w:r>
      <w:r>
        <w:rPr>
          <w:b w:val="0"/>
          <w:sz w:val="28"/>
          <w:szCs w:val="28"/>
        </w:rPr>
        <w:t>и</w:t>
      </w:r>
      <w:r w:rsidRPr="008624FC">
        <w:rPr>
          <w:b w:val="0"/>
          <w:sz w:val="28"/>
          <w:szCs w:val="28"/>
        </w:rPr>
        <w:t>нформационн</w:t>
      </w:r>
      <w:r>
        <w:rPr>
          <w:b w:val="0"/>
          <w:sz w:val="28"/>
          <w:szCs w:val="28"/>
        </w:rPr>
        <w:t xml:space="preserve">ом </w:t>
      </w:r>
      <w:r w:rsidRPr="008624FC">
        <w:rPr>
          <w:b w:val="0"/>
          <w:sz w:val="28"/>
          <w:szCs w:val="28"/>
        </w:rPr>
        <w:t>бюллетене «Вестник Верхнекубанского сельского поселения Новокубанского района».</w:t>
      </w:r>
    </w:p>
    <w:p w:rsidR="008624FC" w:rsidRPr="008624FC" w:rsidRDefault="008624FC" w:rsidP="008624FC">
      <w:pPr>
        <w:rPr>
          <w:b w:val="0"/>
          <w:sz w:val="28"/>
          <w:szCs w:val="28"/>
        </w:rPr>
      </w:pPr>
    </w:p>
    <w:p w:rsidR="008624FC" w:rsidRPr="008624FC" w:rsidRDefault="008624FC" w:rsidP="008624FC">
      <w:pPr>
        <w:rPr>
          <w:b w:val="0"/>
          <w:sz w:val="28"/>
          <w:szCs w:val="28"/>
        </w:rPr>
      </w:pPr>
    </w:p>
    <w:p w:rsidR="008624FC" w:rsidRPr="008624FC" w:rsidRDefault="008624FC" w:rsidP="008624FC">
      <w:pPr>
        <w:rPr>
          <w:b w:val="0"/>
          <w:sz w:val="28"/>
          <w:szCs w:val="28"/>
        </w:rPr>
      </w:pPr>
    </w:p>
    <w:tbl>
      <w:tblPr>
        <w:tblW w:w="0" w:type="auto"/>
        <w:tblLook w:val="01E0"/>
      </w:tblPr>
      <w:tblGrid>
        <w:gridCol w:w="4927"/>
        <w:gridCol w:w="4927"/>
      </w:tblGrid>
      <w:tr w:rsidR="008624FC" w:rsidRPr="008624FC" w:rsidTr="00FD74F2">
        <w:tc>
          <w:tcPr>
            <w:tcW w:w="4927" w:type="dxa"/>
          </w:tcPr>
          <w:p w:rsidR="008624FC" w:rsidRPr="008624FC" w:rsidRDefault="008624FC" w:rsidP="00FD74F2">
            <w:pPr>
              <w:rPr>
                <w:b w:val="0"/>
                <w:sz w:val="28"/>
                <w:szCs w:val="28"/>
              </w:rPr>
            </w:pPr>
            <w:r w:rsidRPr="008624FC">
              <w:rPr>
                <w:b w:val="0"/>
                <w:sz w:val="28"/>
                <w:szCs w:val="28"/>
              </w:rPr>
              <w:t>Глава Верхнекубанского сельского поселения Новокубанского района</w:t>
            </w:r>
          </w:p>
          <w:p w:rsidR="008624FC" w:rsidRPr="008624FC" w:rsidRDefault="008624FC" w:rsidP="00FD74F2">
            <w:pPr>
              <w:rPr>
                <w:b w:val="0"/>
                <w:sz w:val="28"/>
                <w:szCs w:val="28"/>
              </w:rPr>
            </w:pPr>
          </w:p>
          <w:p w:rsidR="008624FC" w:rsidRPr="008624FC" w:rsidRDefault="008624FC" w:rsidP="008624FC">
            <w:pPr>
              <w:jc w:val="right"/>
              <w:rPr>
                <w:b w:val="0"/>
                <w:sz w:val="28"/>
                <w:szCs w:val="28"/>
              </w:rPr>
            </w:pPr>
            <w:r w:rsidRPr="008624FC">
              <w:rPr>
                <w:b w:val="0"/>
                <w:sz w:val="28"/>
                <w:szCs w:val="28"/>
              </w:rPr>
              <w:t xml:space="preserve">                           А.В. Брежнев</w:t>
            </w:r>
          </w:p>
        </w:tc>
        <w:tc>
          <w:tcPr>
            <w:tcW w:w="4927" w:type="dxa"/>
          </w:tcPr>
          <w:p w:rsidR="008624FC" w:rsidRPr="008624FC" w:rsidRDefault="008624FC" w:rsidP="008624FC">
            <w:pPr>
              <w:jc w:val="right"/>
              <w:rPr>
                <w:b w:val="0"/>
                <w:sz w:val="28"/>
                <w:szCs w:val="28"/>
              </w:rPr>
            </w:pPr>
            <w:r w:rsidRPr="008624FC">
              <w:rPr>
                <w:b w:val="0"/>
                <w:sz w:val="28"/>
                <w:szCs w:val="28"/>
              </w:rPr>
              <w:t xml:space="preserve">Председатель Совета       </w:t>
            </w:r>
          </w:p>
          <w:p w:rsidR="008624FC" w:rsidRPr="008624FC" w:rsidRDefault="008624FC" w:rsidP="008624FC">
            <w:pPr>
              <w:jc w:val="right"/>
              <w:rPr>
                <w:b w:val="0"/>
                <w:sz w:val="28"/>
                <w:szCs w:val="28"/>
              </w:rPr>
            </w:pPr>
            <w:r w:rsidRPr="008624FC">
              <w:rPr>
                <w:b w:val="0"/>
                <w:sz w:val="28"/>
                <w:szCs w:val="28"/>
              </w:rPr>
              <w:t xml:space="preserve">  Верхнекубанского сельского   </w:t>
            </w:r>
          </w:p>
          <w:p w:rsidR="008624FC" w:rsidRPr="008624FC" w:rsidRDefault="008624FC" w:rsidP="008624FC">
            <w:pPr>
              <w:jc w:val="right"/>
              <w:rPr>
                <w:b w:val="0"/>
                <w:sz w:val="28"/>
                <w:szCs w:val="28"/>
              </w:rPr>
            </w:pPr>
            <w:r w:rsidRPr="008624FC">
              <w:rPr>
                <w:b w:val="0"/>
                <w:sz w:val="28"/>
                <w:szCs w:val="28"/>
              </w:rPr>
              <w:t xml:space="preserve"> поселения Новокубанского района</w:t>
            </w:r>
          </w:p>
          <w:p w:rsidR="008624FC" w:rsidRPr="008624FC" w:rsidRDefault="008624FC" w:rsidP="00FD74F2">
            <w:pPr>
              <w:rPr>
                <w:b w:val="0"/>
                <w:sz w:val="28"/>
                <w:szCs w:val="28"/>
              </w:rPr>
            </w:pPr>
          </w:p>
          <w:p w:rsidR="008624FC" w:rsidRPr="008624FC" w:rsidRDefault="008624FC" w:rsidP="008624FC">
            <w:pPr>
              <w:jc w:val="right"/>
              <w:rPr>
                <w:b w:val="0"/>
                <w:sz w:val="28"/>
                <w:szCs w:val="28"/>
              </w:rPr>
            </w:pPr>
            <w:r w:rsidRPr="008624FC">
              <w:rPr>
                <w:b w:val="0"/>
                <w:sz w:val="28"/>
                <w:szCs w:val="28"/>
              </w:rPr>
              <w:t xml:space="preserve">                                        С.В. </w:t>
            </w:r>
            <w:proofErr w:type="spellStart"/>
            <w:r w:rsidRPr="008624FC">
              <w:rPr>
                <w:b w:val="0"/>
                <w:sz w:val="28"/>
                <w:szCs w:val="28"/>
              </w:rPr>
              <w:t>Лаптиева</w:t>
            </w:r>
            <w:proofErr w:type="spellEnd"/>
          </w:p>
          <w:p w:rsidR="008624FC" w:rsidRPr="008624FC" w:rsidRDefault="008624FC" w:rsidP="00FD74F2">
            <w:pPr>
              <w:rPr>
                <w:b w:val="0"/>
                <w:sz w:val="28"/>
                <w:szCs w:val="28"/>
              </w:rPr>
            </w:pPr>
          </w:p>
        </w:tc>
      </w:tr>
    </w:tbl>
    <w:p w:rsidR="008624FC" w:rsidRDefault="008624FC" w:rsidP="008624FC">
      <w:pPr>
        <w:tabs>
          <w:tab w:val="left" w:pos="945"/>
        </w:tabs>
      </w:pPr>
    </w:p>
    <w:p w:rsidR="008624FC" w:rsidRDefault="008624FC" w:rsidP="008624FC"/>
    <w:p w:rsidR="00A8464F" w:rsidRPr="008624FC" w:rsidRDefault="00A8464F" w:rsidP="008624FC">
      <w:pPr>
        <w:sectPr w:rsidR="00A8464F" w:rsidRPr="008624FC" w:rsidSect="0055494F">
          <w:headerReference w:type="even" r:id="rId8"/>
          <w:pgSz w:w="11909" w:h="16834"/>
          <w:pgMar w:top="1134" w:right="567" w:bottom="1134" w:left="1701" w:header="709" w:footer="709" w:gutter="0"/>
          <w:cols w:space="60"/>
          <w:noEndnote/>
          <w:titlePg/>
          <w:docGrid w:linePitch="273"/>
        </w:sectPr>
      </w:pPr>
    </w:p>
    <w:p w:rsidR="00A8464F" w:rsidRDefault="00A8464F"/>
    <w:p w:rsidR="00A8464F" w:rsidRDefault="00A8464F"/>
    <w:sectPr w:rsidR="00A8464F" w:rsidSect="00A8464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510" w:rsidRDefault="00F15510" w:rsidP="00025B9E">
      <w:r>
        <w:separator/>
      </w:r>
    </w:p>
  </w:endnote>
  <w:endnote w:type="continuationSeparator" w:id="0">
    <w:p w:rsidR="00F15510" w:rsidRDefault="00F15510" w:rsidP="00025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510" w:rsidRDefault="00F15510" w:rsidP="00025B9E">
      <w:r>
        <w:separator/>
      </w:r>
    </w:p>
  </w:footnote>
  <w:footnote w:type="continuationSeparator" w:id="0">
    <w:p w:rsidR="00F15510" w:rsidRDefault="00F15510" w:rsidP="00025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1ED" w:rsidRDefault="005D4D4D" w:rsidP="002673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B47A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21ED" w:rsidRDefault="00F1551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0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464F"/>
    <w:rsid w:val="00010202"/>
    <w:rsid w:val="00022C10"/>
    <w:rsid w:val="00025B9E"/>
    <w:rsid w:val="00133237"/>
    <w:rsid w:val="00176E34"/>
    <w:rsid w:val="002C124C"/>
    <w:rsid w:val="003133C6"/>
    <w:rsid w:val="004A7F86"/>
    <w:rsid w:val="0055494F"/>
    <w:rsid w:val="005933C5"/>
    <w:rsid w:val="005D4D4D"/>
    <w:rsid w:val="00836A64"/>
    <w:rsid w:val="008624FC"/>
    <w:rsid w:val="008C1642"/>
    <w:rsid w:val="009B47AF"/>
    <w:rsid w:val="009C78AA"/>
    <w:rsid w:val="00A8464F"/>
    <w:rsid w:val="00BD083E"/>
    <w:rsid w:val="00BF653D"/>
    <w:rsid w:val="00E86D8B"/>
    <w:rsid w:val="00F15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6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624FC"/>
    <w:pPr>
      <w:keepNext/>
      <w:widowControl/>
      <w:autoSpaceDE/>
      <w:autoSpaceDN/>
      <w:jc w:val="center"/>
      <w:outlineLvl w:val="0"/>
    </w:pPr>
    <w:rPr>
      <w:rFonts w:ascii="Arial" w:hAnsi="Arial"/>
      <w:b w:val="0"/>
      <w:bCs w:val="0"/>
      <w:spacing w:val="44"/>
      <w:sz w:val="28"/>
    </w:rPr>
  </w:style>
  <w:style w:type="paragraph" w:styleId="2">
    <w:name w:val="heading 2"/>
    <w:basedOn w:val="a"/>
    <w:next w:val="a"/>
    <w:link w:val="20"/>
    <w:qFormat/>
    <w:rsid w:val="008624FC"/>
    <w:pPr>
      <w:keepNext/>
      <w:widowControl/>
      <w:autoSpaceDE/>
      <w:autoSpaceDN/>
      <w:jc w:val="center"/>
      <w:outlineLvl w:val="1"/>
    </w:pPr>
    <w:rPr>
      <w:bCs w:val="0"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846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8464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page number"/>
    <w:basedOn w:val="a0"/>
    <w:rsid w:val="00A8464F"/>
  </w:style>
  <w:style w:type="paragraph" w:styleId="a6">
    <w:name w:val="Balloon Text"/>
    <w:basedOn w:val="a"/>
    <w:link w:val="a7"/>
    <w:uiPriority w:val="99"/>
    <w:semiHidden/>
    <w:unhideWhenUsed/>
    <w:rsid w:val="0055494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494F"/>
    <w:rPr>
      <w:rFonts w:ascii="Tahoma" w:eastAsia="Times New Roman" w:hAnsi="Tahoma" w:cs="Tahoma"/>
      <w:b/>
      <w:bCs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624FC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624FC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8">
    <w:name w:val="Table Grid"/>
    <w:basedOn w:val="a1"/>
    <w:uiPriority w:val="59"/>
    <w:rsid w:val="00862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E0F81F-5DBB-470F-A524-35EDF9CC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Торги</dc:creator>
  <cp:lastModifiedBy>Admin</cp:lastModifiedBy>
  <cp:revision>4</cp:revision>
  <cp:lastPrinted>2019-08-25T12:52:00Z</cp:lastPrinted>
  <dcterms:created xsi:type="dcterms:W3CDTF">2019-08-25T12:55:00Z</dcterms:created>
  <dcterms:modified xsi:type="dcterms:W3CDTF">2019-08-29T06:50:00Z</dcterms:modified>
</cp:coreProperties>
</file>