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5066"/>
        <w:gridCol w:w="4681"/>
      </w:tblGrid>
      <w:tr w:rsidR="00B2469C" w:rsidRPr="00860833" w:rsidTr="00DB5264">
        <w:trPr>
          <w:trHeight w:val="900"/>
        </w:trPr>
        <w:tc>
          <w:tcPr>
            <w:tcW w:w="9747" w:type="dxa"/>
            <w:gridSpan w:val="2"/>
          </w:tcPr>
          <w:p w:rsidR="00B2469C" w:rsidRPr="00675364" w:rsidRDefault="00B2469C" w:rsidP="00DB5264">
            <w:pPr>
              <w:tabs>
                <w:tab w:val="center" w:pos="4765"/>
                <w:tab w:val="left" w:pos="7860"/>
              </w:tabs>
              <w:rPr>
                <w:b/>
                <w:sz w:val="28"/>
                <w:szCs w:val="28"/>
              </w:rPr>
            </w:pPr>
            <w:r>
              <w:rPr>
                <w:sz w:val="28"/>
                <w:szCs w:val="28"/>
              </w:rPr>
              <w:tab/>
            </w:r>
            <w:r>
              <w:rPr>
                <w:rFonts w:cs="Tahoma"/>
                <w:noProof/>
                <w:sz w:val="28"/>
                <w:szCs w:val="28"/>
              </w:rPr>
              <w:drawing>
                <wp:inline distT="0" distB="0" distL="0" distR="0">
                  <wp:extent cx="676275" cy="7143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grayscl/>
                          </a:blip>
                          <a:srcRect/>
                          <a:stretch>
                            <a:fillRect/>
                          </a:stretch>
                        </pic:blipFill>
                        <pic:spPr bwMode="auto">
                          <a:xfrm>
                            <a:off x="0" y="0"/>
                            <a:ext cx="676275" cy="714375"/>
                          </a:xfrm>
                          <a:prstGeom prst="rect">
                            <a:avLst/>
                          </a:prstGeom>
                          <a:solidFill>
                            <a:srgbClr val="FFFFFF">
                              <a:alpha val="0"/>
                            </a:srgbClr>
                          </a:solidFill>
                          <a:ln w="9525">
                            <a:noFill/>
                            <a:miter lim="800000"/>
                            <a:headEnd/>
                            <a:tailEnd/>
                          </a:ln>
                        </pic:spPr>
                      </pic:pic>
                    </a:graphicData>
                  </a:graphic>
                </wp:inline>
              </w:drawing>
            </w:r>
            <w:r>
              <w:rPr>
                <w:sz w:val="28"/>
                <w:szCs w:val="28"/>
              </w:rPr>
              <w:tab/>
            </w:r>
            <w:r w:rsidRPr="00675364">
              <w:rPr>
                <w:b/>
                <w:sz w:val="28"/>
                <w:szCs w:val="28"/>
              </w:rPr>
              <w:t xml:space="preserve"> </w:t>
            </w:r>
          </w:p>
          <w:p w:rsidR="00B2469C" w:rsidRPr="00413A4B" w:rsidRDefault="00B2469C" w:rsidP="00DB5264">
            <w:pPr>
              <w:jc w:val="center"/>
              <w:rPr>
                <w:sz w:val="6"/>
                <w:szCs w:val="6"/>
              </w:rPr>
            </w:pPr>
          </w:p>
        </w:tc>
      </w:tr>
      <w:tr w:rsidR="00B2469C" w:rsidRPr="00860833" w:rsidTr="00DB5264">
        <w:trPr>
          <w:trHeight w:val="327"/>
        </w:trPr>
        <w:tc>
          <w:tcPr>
            <w:tcW w:w="9747" w:type="dxa"/>
            <w:gridSpan w:val="2"/>
          </w:tcPr>
          <w:p w:rsidR="00B2469C" w:rsidRPr="00413A4B" w:rsidRDefault="00B2469C" w:rsidP="00DB5264">
            <w:pPr>
              <w:pStyle w:val="2"/>
              <w:spacing w:line="204" w:lineRule="auto"/>
              <w:outlineLvl w:val="1"/>
              <w:rPr>
                <w:spacing w:val="12"/>
                <w:sz w:val="32"/>
                <w:szCs w:val="32"/>
              </w:rPr>
            </w:pPr>
            <w:r w:rsidRPr="00413A4B">
              <w:rPr>
                <w:spacing w:val="12"/>
                <w:sz w:val="32"/>
                <w:szCs w:val="32"/>
              </w:rPr>
              <w:t>СОВЕТ</w:t>
            </w:r>
          </w:p>
        </w:tc>
      </w:tr>
      <w:tr w:rsidR="00B2469C" w:rsidRPr="00860833" w:rsidTr="00DB5264">
        <w:trPr>
          <w:trHeight w:val="319"/>
        </w:trPr>
        <w:tc>
          <w:tcPr>
            <w:tcW w:w="9747" w:type="dxa"/>
            <w:gridSpan w:val="2"/>
          </w:tcPr>
          <w:p w:rsidR="00B2469C" w:rsidRPr="00211892" w:rsidRDefault="00B2469C" w:rsidP="00DB5264">
            <w:pPr>
              <w:pStyle w:val="2"/>
              <w:spacing w:line="204" w:lineRule="auto"/>
              <w:outlineLvl w:val="1"/>
              <w:rPr>
                <w:spacing w:val="12"/>
                <w:sz w:val="28"/>
                <w:szCs w:val="28"/>
              </w:rPr>
            </w:pPr>
            <w:r>
              <w:rPr>
                <w:spacing w:val="12"/>
                <w:sz w:val="28"/>
                <w:szCs w:val="28"/>
              </w:rPr>
              <w:t>ВЕрхнекубанского сельского поселения</w:t>
            </w:r>
          </w:p>
        </w:tc>
      </w:tr>
      <w:tr w:rsidR="00B2469C" w:rsidRPr="00860833" w:rsidTr="00DB5264">
        <w:trPr>
          <w:trHeight w:val="267"/>
        </w:trPr>
        <w:tc>
          <w:tcPr>
            <w:tcW w:w="9747" w:type="dxa"/>
            <w:gridSpan w:val="2"/>
          </w:tcPr>
          <w:p w:rsidR="00B2469C" w:rsidRPr="00E64369" w:rsidRDefault="00B2469C" w:rsidP="00DB5264">
            <w:pPr>
              <w:pStyle w:val="2"/>
              <w:spacing w:line="204" w:lineRule="auto"/>
              <w:outlineLvl w:val="1"/>
              <w:rPr>
                <w:spacing w:val="20"/>
                <w:sz w:val="28"/>
                <w:szCs w:val="28"/>
              </w:rPr>
            </w:pPr>
            <w:r w:rsidRPr="00E64369">
              <w:rPr>
                <w:spacing w:val="20"/>
                <w:sz w:val="28"/>
                <w:szCs w:val="28"/>
              </w:rPr>
              <w:t>НОВОКУБАНСК</w:t>
            </w:r>
            <w:r>
              <w:rPr>
                <w:spacing w:val="20"/>
                <w:sz w:val="28"/>
                <w:szCs w:val="28"/>
              </w:rPr>
              <w:t>ого</w:t>
            </w:r>
            <w:r w:rsidRPr="00E64369">
              <w:rPr>
                <w:spacing w:val="20"/>
                <w:sz w:val="28"/>
                <w:szCs w:val="28"/>
              </w:rPr>
              <w:t xml:space="preserve">  РАЙОН</w:t>
            </w:r>
            <w:r>
              <w:rPr>
                <w:spacing w:val="20"/>
                <w:sz w:val="28"/>
                <w:szCs w:val="28"/>
              </w:rPr>
              <w:t>а</w:t>
            </w:r>
          </w:p>
          <w:p w:rsidR="00B2469C" w:rsidRPr="00211892" w:rsidRDefault="00B2469C" w:rsidP="00DB5264">
            <w:pPr>
              <w:spacing w:line="204" w:lineRule="auto"/>
              <w:jc w:val="center"/>
              <w:rPr>
                <w:b/>
                <w:caps/>
                <w:spacing w:val="12"/>
                <w:sz w:val="2"/>
                <w:szCs w:val="28"/>
              </w:rPr>
            </w:pPr>
          </w:p>
        </w:tc>
      </w:tr>
      <w:tr w:rsidR="00B2469C" w:rsidRPr="00A80E98" w:rsidTr="00DB5264">
        <w:trPr>
          <w:trHeight w:val="439"/>
        </w:trPr>
        <w:tc>
          <w:tcPr>
            <w:tcW w:w="9747" w:type="dxa"/>
            <w:gridSpan w:val="2"/>
          </w:tcPr>
          <w:p w:rsidR="00B2469C" w:rsidRDefault="00B2469C" w:rsidP="00DB5264">
            <w:pPr>
              <w:pStyle w:val="1"/>
              <w:outlineLvl w:val="0"/>
              <w:rPr>
                <w:rFonts w:ascii="Times New Roman" w:hAnsi="Times New Roman"/>
                <w:b/>
                <w:spacing w:val="20"/>
                <w:sz w:val="36"/>
                <w:szCs w:val="38"/>
              </w:rPr>
            </w:pPr>
            <w:r>
              <w:rPr>
                <w:rFonts w:ascii="Times New Roman" w:hAnsi="Times New Roman"/>
                <w:b/>
                <w:spacing w:val="20"/>
                <w:sz w:val="36"/>
                <w:szCs w:val="38"/>
              </w:rPr>
              <w:t>РЕШЕНИЕ</w:t>
            </w:r>
          </w:p>
          <w:p w:rsidR="00B2469C" w:rsidRPr="009E61D5" w:rsidRDefault="00B2469C" w:rsidP="00DB5264">
            <w:pPr>
              <w:rPr>
                <w:sz w:val="32"/>
                <w:szCs w:val="32"/>
              </w:rPr>
            </w:pPr>
          </w:p>
        </w:tc>
      </w:tr>
      <w:tr w:rsidR="00B2469C" w:rsidRPr="00A80E98" w:rsidTr="00DB5264">
        <w:trPr>
          <w:trHeight w:val="345"/>
        </w:trPr>
        <w:tc>
          <w:tcPr>
            <w:tcW w:w="5066" w:type="dxa"/>
          </w:tcPr>
          <w:p w:rsidR="00B2469C" w:rsidRPr="00A80E98" w:rsidRDefault="00B2469C" w:rsidP="00360E61">
            <w:pPr>
              <w:rPr>
                <w:sz w:val="28"/>
                <w:szCs w:val="24"/>
              </w:rPr>
            </w:pPr>
            <w:r w:rsidRPr="00A80E98">
              <w:rPr>
                <w:sz w:val="28"/>
              </w:rPr>
              <w:t xml:space="preserve">от </w:t>
            </w:r>
            <w:r w:rsidR="00360E61">
              <w:rPr>
                <w:sz w:val="28"/>
              </w:rPr>
              <w:t xml:space="preserve">20.05.2021 </w:t>
            </w:r>
            <w:r>
              <w:rPr>
                <w:sz w:val="28"/>
              </w:rPr>
              <w:t>года</w:t>
            </w:r>
          </w:p>
        </w:tc>
        <w:tc>
          <w:tcPr>
            <w:tcW w:w="4681" w:type="dxa"/>
          </w:tcPr>
          <w:p w:rsidR="00B2469C" w:rsidRPr="00A80E98" w:rsidRDefault="00B2469C" w:rsidP="00360E61">
            <w:pPr>
              <w:jc w:val="right"/>
              <w:rPr>
                <w:sz w:val="28"/>
                <w:szCs w:val="24"/>
              </w:rPr>
            </w:pPr>
            <w:r w:rsidRPr="00A80E98">
              <w:rPr>
                <w:sz w:val="28"/>
              </w:rPr>
              <w:t xml:space="preserve">№ </w:t>
            </w:r>
            <w:r w:rsidR="00360E61">
              <w:rPr>
                <w:sz w:val="28"/>
              </w:rPr>
              <w:t>100</w:t>
            </w:r>
          </w:p>
        </w:tc>
      </w:tr>
      <w:tr w:rsidR="00B2469C" w:rsidRPr="00A80E98" w:rsidTr="00DB5264">
        <w:trPr>
          <w:trHeight w:val="345"/>
        </w:trPr>
        <w:tc>
          <w:tcPr>
            <w:tcW w:w="9747" w:type="dxa"/>
            <w:gridSpan w:val="2"/>
          </w:tcPr>
          <w:p w:rsidR="00B2469C" w:rsidRPr="00A80E98" w:rsidRDefault="00B2469C" w:rsidP="00DB5264">
            <w:pPr>
              <w:jc w:val="center"/>
              <w:rPr>
                <w:sz w:val="28"/>
                <w:szCs w:val="24"/>
              </w:rPr>
            </w:pPr>
            <w:r>
              <w:rPr>
                <w:sz w:val="28"/>
                <w:szCs w:val="24"/>
              </w:rPr>
              <w:t>х. Кирова</w:t>
            </w:r>
          </w:p>
        </w:tc>
      </w:tr>
    </w:tbl>
    <w:p w:rsidR="00B2469C" w:rsidRDefault="00B2469C" w:rsidP="00B2469C">
      <w:pPr>
        <w:jc w:val="center"/>
        <w:rPr>
          <w:b/>
          <w:sz w:val="28"/>
          <w:szCs w:val="28"/>
        </w:rPr>
      </w:pPr>
    </w:p>
    <w:p w:rsidR="00B2469C" w:rsidRDefault="00B2469C" w:rsidP="00B2469C">
      <w:pPr>
        <w:jc w:val="center"/>
        <w:rPr>
          <w:b/>
          <w:sz w:val="28"/>
          <w:szCs w:val="28"/>
        </w:rPr>
      </w:pPr>
    </w:p>
    <w:p w:rsidR="00B2469C" w:rsidRPr="008E1A16" w:rsidRDefault="00B2469C" w:rsidP="00B2469C">
      <w:pPr>
        <w:jc w:val="center"/>
        <w:rPr>
          <w:b/>
          <w:sz w:val="28"/>
          <w:szCs w:val="28"/>
        </w:rPr>
      </w:pPr>
      <w:r w:rsidRPr="008E1A16">
        <w:rPr>
          <w:b/>
          <w:sz w:val="28"/>
          <w:szCs w:val="28"/>
        </w:rPr>
        <w:t>О проекте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w:t>
      </w:r>
    </w:p>
    <w:p w:rsidR="00B2469C" w:rsidRPr="008E1A16" w:rsidRDefault="00B2469C" w:rsidP="00B2469C">
      <w:pPr>
        <w:ind w:firstLine="709"/>
        <w:jc w:val="both"/>
        <w:rPr>
          <w:sz w:val="28"/>
          <w:szCs w:val="28"/>
        </w:rPr>
      </w:pPr>
    </w:p>
    <w:p w:rsidR="00B2469C" w:rsidRPr="008E1A16" w:rsidRDefault="00B2469C" w:rsidP="00B2469C">
      <w:pPr>
        <w:ind w:firstLine="709"/>
        <w:jc w:val="both"/>
        <w:rPr>
          <w:sz w:val="28"/>
          <w:szCs w:val="28"/>
        </w:rPr>
      </w:pPr>
    </w:p>
    <w:p w:rsidR="00B2469C" w:rsidRPr="008E1A16" w:rsidRDefault="00B2469C" w:rsidP="00B2469C">
      <w:pPr>
        <w:ind w:firstLine="709"/>
        <w:jc w:val="both"/>
        <w:rPr>
          <w:sz w:val="28"/>
          <w:szCs w:val="28"/>
        </w:rPr>
      </w:pPr>
      <w:r w:rsidRPr="008E1A16">
        <w:rPr>
          <w:sz w:val="28"/>
          <w:szCs w:val="28"/>
        </w:rPr>
        <w:t>В соответствии со статьей 44 Федерального закона от 06 октября 2003 года № 131</w:t>
      </w:r>
      <w:r w:rsidRPr="008E1A16">
        <w:rPr>
          <w:sz w:val="28"/>
          <w:szCs w:val="28"/>
        </w:rPr>
        <w:noBreakHyphen/>
        <w:t>ФЗ «Об общих принципах организации местного самоупра</w:t>
      </w:r>
      <w:r>
        <w:rPr>
          <w:sz w:val="28"/>
          <w:szCs w:val="28"/>
        </w:rPr>
        <w:t>вления в Российской Федерации»</w:t>
      </w:r>
      <w:r w:rsidRPr="008E1A16">
        <w:rPr>
          <w:sz w:val="28"/>
          <w:szCs w:val="28"/>
        </w:rPr>
        <w:t xml:space="preserve">, статьей 55 устава Верхнекубанского сельского поселения Новокубанского района, Совет Верхнекубанского сельского поселения Новокубанского района </w:t>
      </w:r>
      <w:proofErr w:type="spellStart"/>
      <w:proofErr w:type="gramStart"/>
      <w:r w:rsidRPr="008E1A16">
        <w:rPr>
          <w:sz w:val="28"/>
          <w:szCs w:val="28"/>
        </w:rPr>
        <w:t>р</w:t>
      </w:r>
      <w:proofErr w:type="spellEnd"/>
      <w:proofErr w:type="gramEnd"/>
      <w:r w:rsidRPr="008E1A16">
        <w:rPr>
          <w:sz w:val="28"/>
          <w:szCs w:val="28"/>
        </w:rPr>
        <w:t xml:space="preserve"> е </w:t>
      </w:r>
      <w:proofErr w:type="spellStart"/>
      <w:r w:rsidRPr="008E1A16">
        <w:rPr>
          <w:sz w:val="28"/>
          <w:szCs w:val="28"/>
        </w:rPr>
        <w:t>ш</w:t>
      </w:r>
      <w:proofErr w:type="spellEnd"/>
      <w:r w:rsidRPr="008E1A16">
        <w:rPr>
          <w:sz w:val="28"/>
          <w:szCs w:val="28"/>
        </w:rPr>
        <w:t xml:space="preserve"> и л:</w:t>
      </w:r>
    </w:p>
    <w:p w:rsidR="00B2469C" w:rsidRPr="008E1A16" w:rsidRDefault="00B2469C" w:rsidP="00B2469C">
      <w:pPr>
        <w:ind w:firstLine="709"/>
        <w:jc w:val="both"/>
        <w:rPr>
          <w:sz w:val="28"/>
          <w:szCs w:val="28"/>
        </w:rPr>
      </w:pPr>
      <w:r w:rsidRPr="008E1A16">
        <w:rPr>
          <w:sz w:val="28"/>
          <w:szCs w:val="28"/>
        </w:rPr>
        <w:t>1.Утвердить проект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 (приложение № 1).</w:t>
      </w:r>
    </w:p>
    <w:p w:rsidR="00B2469C" w:rsidRPr="008E1A16" w:rsidRDefault="00B2469C" w:rsidP="00B2469C">
      <w:pPr>
        <w:ind w:firstLine="709"/>
        <w:jc w:val="both"/>
        <w:rPr>
          <w:sz w:val="28"/>
          <w:szCs w:val="28"/>
        </w:rPr>
      </w:pPr>
      <w:r w:rsidRPr="008E1A16">
        <w:rPr>
          <w:sz w:val="28"/>
          <w:szCs w:val="28"/>
        </w:rPr>
        <w:t xml:space="preserve">2. Обнародовать проект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 внесенный главой Верхнекубанского сельского поселения Новокубанского района А.В.Брежневым, в  специально установленных для обнародования местах и </w:t>
      </w:r>
      <w:proofErr w:type="gramStart"/>
      <w:r w:rsidRPr="008E1A16">
        <w:rPr>
          <w:sz w:val="28"/>
          <w:szCs w:val="28"/>
        </w:rPr>
        <w:t>разместить его</w:t>
      </w:r>
      <w:proofErr w:type="gramEnd"/>
      <w:r w:rsidRPr="008E1A16">
        <w:rPr>
          <w:sz w:val="28"/>
          <w:szCs w:val="28"/>
        </w:rPr>
        <w:t xml:space="preserve"> в средствах массовой информации.</w:t>
      </w:r>
    </w:p>
    <w:p w:rsidR="00B2469C" w:rsidRPr="008E1A16" w:rsidRDefault="00B2469C" w:rsidP="00B2469C">
      <w:pPr>
        <w:tabs>
          <w:tab w:val="left" w:pos="1134"/>
        </w:tabs>
        <w:ind w:firstLine="709"/>
        <w:jc w:val="both"/>
        <w:rPr>
          <w:sz w:val="28"/>
          <w:szCs w:val="28"/>
        </w:rPr>
      </w:pPr>
      <w:r w:rsidRPr="008E1A16">
        <w:rPr>
          <w:sz w:val="28"/>
          <w:szCs w:val="28"/>
        </w:rPr>
        <w:t xml:space="preserve">3. Назначить проведение публичных слушаний по теме: «Рассмотрение проекта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 на </w:t>
      </w:r>
      <w:r>
        <w:rPr>
          <w:sz w:val="28"/>
          <w:szCs w:val="28"/>
        </w:rPr>
        <w:t>22</w:t>
      </w:r>
      <w:r w:rsidRPr="008E1A16">
        <w:rPr>
          <w:sz w:val="28"/>
          <w:szCs w:val="28"/>
        </w:rPr>
        <w:t xml:space="preserve"> </w:t>
      </w:r>
      <w:r>
        <w:rPr>
          <w:sz w:val="28"/>
          <w:szCs w:val="28"/>
        </w:rPr>
        <w:t>июня</w:t>
      </w:r>
      <w:r w:rsidRPr="008E1A16">
        <w:rPr>
          <w:sz w:val="28"/>
          <w:szCs w:val="28"/>
        </w:rPr>
        <w:t xml:space="preserve"> 202</w:t>
      </w:r>
      <w:r>
        <w:rPr>
          <w:sz w:val="28"/>
          <w:szCs w:val="28"/>
        </w:rPr>
        <w:t>1</w:t>
      </w:r>
      <w:r w:rsidRPr="008E1A16">
        <w:rPr>
          <w:sz w:val="28"/>
          <w:szCs w:val="28"/>
        </w:rPr>
        <w:t> года.</w:t>
      </w:r>
    </w:p>
    <w:p w:rsidR="00B2469C" w:rsidRPr="008E1A16" w:rsidRDefault="00B2469C" w:rsidP="00B2469C">
      <w:pPr>
        <w:tabs>
          <w:tab w:val="left" w:pos="1134"/>
        </w:tabs>
        <w:ind w:firstLine="709"/>
        <w:jc w:val="both"/>
        <w:rPr>
          <w:sz w:val="28"/>
          <w:szCs w:val="28"/>
        </w:rPr>
      </w:pPr>
      <w:r w:rsidRPr="008E1A16">
        <w:rPr>
          <w:sz w:val="28"/>
          <w:szCs w:val="28"/>
        </w:rPr>
        <w:t>4. Создать оргкомитет по проведению публичных слушаний по теме: «Рассмотрение проекта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 и утвердить его состав (приложение № 2).</w:t>
      </w:r>
    </w:p>
    <w:p w:rsidR="00B2469C" w:rsidRPr="008E1A16" w:rsidRDefault="00B2469C" w:rsidP="00B2469C">
      <w:pPr>
        <w:tabs>
          <w:tab w:val="left" w:pos="1134"/>
        </w:tabs>
        <w:ind w:firstLine="709"/>
        <w:jc w:val="both"/>
        <w:rPr>
          <w:sz w:val="28"/>
          <w:szCs w:val="28"/>
        </w:rPr>
      </w:pPr>
      <w:r w:rsidRPr="008E1A16">
        <w:rPr>
          <w:sz w:val="28"/>
          <w:szCs w:val="28"/>
        </w:rPr>
        <w:t xml:space="preserve">5. Утвердить Порядок учета предложений и участия граждан в обсуждении проекта решения Совета Верхнекубанского сельского поселения Новокубанского района «О внесении изменений в устав Верхнекубанского </w:t>
      </w:r>
      <w:r w:rsidRPr="008E1A16">
        <w:rPr>
          <w:sz w:val="28"/>
          <w:szCs w:val="28"/>
        </w:rPr>
        <w:lastRenderedPageBreak/>
        <w:t>сельского поселения Новокубанского района» (приложение № 3) и обнародовать его в специально установленных для обнародования местах.</w:t>
      </w:r>
    </w:p>
    <w:p w:rsidR="00B2469C" w:rsidRPr="008E1A16" w:rsidRDefault="00B2469C" w:rsidP="00B2469C">
      <w:pPr>
        <w:ind w:firstLine="709"/>
        <w:jc w:val="both"/>
        <w:rPr>
          <w:sz w:val="28"/>
          <w:szCs w:val="28"/>
        </w:rPr>
      </w:pPr>
      <w:r w:rsidRPr="008E1A16">
        <w:rPr>
          <w:sz w:val="28"/>
          <w:szCs w:val="28"/>
        </w:rPr>
        <w:t>6. Создать рабочую группу по учету предложений по проекту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 и утвердить ее состав (приложение № 4).</w:t>
      </w:r>
    </w:p>
    <w:p w:rsidR="00B2469C" w:rsidRPr="008E1A16" w:rsidRDefault="00B2469C" w:rsidP="00B2469C">
      <w:pPr>
        <w:ind w:firstLine="709"/>
        <w:jc w:val="both"/>
        <w:rPr>
          <w:spacing w:val="-6"/>
          <w:sz w:val="28"/>
          <w:szCs w:val="28"/>
        </w:rPr>
      </w:pPr>
      <w:r w:rsidRPr="008E1A16">
        <w:rPr>
          <w:sz w:val="28"/>
          <w:szCs w:val="28"/>
        </w:rPr>
        <w:t>7.</w:t>
      </w:r>
      <w:proofErr w:type="gramStart"/>
      <w:r w:rsidRPr="008E1A16">
        <w:rPr>
          <w:sz w:val="28"/>
          <w:szCs w:val="28"/>
        </w:rPr>
        <w:t>Контроль за</w:t>
      </w:r>
      <w:proofErr w:type="gramEnd"/>
      <w:r w:rsidRPr="008E1A16">
        <w:rPr>
          <w:sz w:val="28"/>
          <w:szCs w:val="28"/>
        </w:rPr>
        <w:t xml:space="preserve"> выполнением настоящего решения возложить на председателя комиссии Совета Верхнекубанского сельского поселения Новокубанского района </w:t>
      </w:r>
      <w:r w:rsidRPr="008E1A16">
        <w:rPr>
          <w:spacing w:val="-6"/>
          <w:sz w:val="28"/>
          <w:szCs w:val="28"/>
        </w:rPr>
        <w:t xml:space="preserve">по нормотворчеству и контролю за исполнением органами и должностными лицами </w:t>
      </w:r>
      <w:r w:rsidRPr="008E1A16">
        <w:rPr>
          <w:color w:val="000000"/>
          <w:spacing w:val="-6"/>
          <w:sz w:val="28"/>
          <w:szCs w:val="28"/>
        </w:rPr>
        <w:t>Верхнекубанского</w:t>
      </w:r>
      <w:r w:rsidRPr="008E1A16">
        <w:rPr>
          <w:spacing w:val="-6"/>
          <w:sz w:val="28"/>
          <w:szCs w:val="28"/>
        </w:rPr>
        <w:t xml:space="preserve"> сельского поселения Новокубанского района полномочий по решению вопросов местного значения</w:t>
      </w:r>
    </w:p>
    <w:p w:rsidR="00B2469C" w:rsidRPr="008E1A16" w:rsidRDefault="00B2469C" w:rsidP="00B2469C">
      <w:pPr>
        <w:contextualSpacing/>
        <w:jc w:val="both"/>
        <w:rPr>
          <w:sz w:val="28"/>
          <w:szCs w:val="28"/>
        </w:rPr>
      </w:pPr>
      <w:r w:rsidRPr="008E1A16">
        <w:rPr>
          <w:sz w:val="28"/>
          <w:szCs w:val="28"/>
        </w:rPr>
        <w:t>О.В. Яковлева.</w:t>
      </w:r>
    </w:p>
    <w:p w:rsidR="00B2469C" w:rsidRPr="008E1A16" w:rsidRDefault="00B2469C" w:rsidP="00B2469C">
      <w:pPr>
        <w:pStyle w:val="a3"/>
        <w:ind w:firstLine="709"/>
        <w:jc w:val="both"/>
        <w:rPr>
          <w:bCs/>
          <w:sz w:val="28"/>
          <w:szCs w:val="28"/>
        </w:rPr>
      </w:pPr>
      <w:r w:rsidRPr="008E1A16">
        <w:rPr>
          <w:sz w:val="28"/>
          <w:szCs w:val="28"/>
        </w:rPr>
        <w:t>8. Настоящее решение вступает в силу со дня его официального обнародования, путем размещения в специально установленных местах для обнародования муниципальных правовых актов администрации Верхнекубанского сельского поселения Новокубанского района.</w:t>
      </w:r>
    </w:p>
    <w:p w:rsidR="00B2469C" w:rsidRPr="00675364" w:rsidRDefault="00B2469C" w:rsidP="00B2469C">
      <w:pPr>
        <w:pStyle w:val="a6"/>
        <w:widowControl w:val="0"/>
        <w:tabs>
          <w:tab w:val="left" w:pos="1134"/>
        </w:tabs>
        <w:ind w:firstLine="709"/>
        <w:contextualSpacing/>
        <w:jc w:val="both"/>
        <w:rPr>
          <w:rFonts w:ascii="Times New Roman" w:hAnsi="Times New Roman"/>
          <w:b/>
          <w:sz w:val="28"/>
          <w:szCs w:val="28"/>
        </w:rPr>
      </w:pPr>
    </w:p>
    <w:p w:rsidR="00B2469C" w:rsidRPr="00675364" w:rsidRDefault="00B2469C" w:rsidP="00B2469C">
      <w:pPr>
        <w:pStyle w:val="a6"/>
        <w:widowControl w:val="0"/>
        <w:ind w:firstLine="709"/>
        <w:jc w:val="both"/>
        <w:rPr>
          <w:rFonts w:ascii="Times New Roman" w:hAnsi="Times New Roman"/>
          <w:b/>
          <w:sz w:val="28"/>
          <w:szCs w:val="28"/>
        </w:rPr>
      </w:pPr>
    </w:p>
    <w:p w:rsidR="00B2469C" w:rsidRPr="00675364" w:rsidRDefault="00B2469C" w:rsidP="00B2469C">
      <w:pPr>
        <w:ind w:firstLine="709"/>
        <w:contextualSpacing/>
        <w:jc w:val="both"/>
        <w:rPr>
          <w:b/>
          <w:sz w:val="26"/>
          <w:szCs w:val="31"/>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5210"/>
      </w:tblGrid>
      <w:tr w:rsidR="00B2469C" w:rsidRPr="00776DA9" w:rsidTr="00DB5264">
        <w:tc>
          <w:tcPr>
            <w:tcW w:w="4644" w:type="dxa"/>
          </w:tcPr>
          <w:p w:rsidR="00B2469C" w:rsidRPr="00776DA9" w:rsidRDefault="00B2469C" w:rsidP="00DB5264">
            <w:pPr>
              <w:autoSpaceDE w:val="0"/>
              <w:autoSpaceDN w:val="0"/>
              <w:adjustRightInd w:val="0"/>
              <w:jc w:val="both"/>
              <w:rPr>
                <w:sz w:val="28"/>
                <w:szCs w:val="28"/>
              </w:rPr>
            </w:pPr>
            <w:r>
              <w:rPr>
                <w:sz w:val="28"/>
                <w:szCs w:val="28"/>
              </w:rPr>
              <w:t xml:space="preserve">Глава </w:t>
            </w:r>
            <w:r w:rsidRPr="00776DA9">
              <w:rPr>
                <w:sz w:val="28"/>
                <w:szCs w:val="28"/>
              </w:rPr>
              <w:t>Верхнекубанского сельского поселения Новокубанского района</w:t>
            </w:r>
          </w:p>
          <w:p w:rsidR="00B2469C" w:rsidRPr="00776DA9" w:rsidRDefault="00B2469C" w:rsidP="00DB5264">
            <w:pPr>
              <w:autoSpaceDE w:val="0"/>
              <w:autoSpaceDN w:val="0"/>
              <w:adjustRightInd w:val="0"/>
              <w:ind w:firstLine="709"/>
              <w:jc w:val="both"/>
              <w:rPr>
                <w:sz w:val="28"/>
                <w:szCs w:val="28"/>
              </w:rPr>
            </w:pPr>
          </w:p>
          <w:p w:rsidR="00B2469C" w:rsidRPr="00776DA9" w:rsidRDefault="00B2469C" w:rsidP="00DB5264">
            <w:pPr>
              <w:autoSpaceDE w:val="0"/>
              <w:autoSpaceDN w:val="0"/>
              <w:adjustRightInd w:val="0"/>
              <w:ind w:firstLine="709"/>
              <w:jc w:val="both"/>
              <w:rPr>
                <w:sz w:val="28"/>
                <w:szCs w:val="28"/>
              </w:rPr>
            </w:pPr>
          </w:p>
          <w:p w:rsidR="00B2469C" w:rsidRPr="00776DA9" w:rsidRDefault="00B2469C" w:rsidP="00DB5264">
            <w:pPr>
              <w:tabs>
                <w:tab w:val="center" w:pos="2355"/>
                <w:tab w:val="right" w:pos="4711"/>
              </w:tabs>
              <w:autoSpaceDE w:val="0"/>
              <w:autoSpaceDN w:val="0"/>
              <w:adjustRightInd w:val="0"/>
              <w:ind w:firstLine="709"/>
              <w:jc w:val="both"/>
              <w:rPr>
                <w:sz w:val="28"/>
                <w:szCs w:val="28"/>
              </w:rPr>
            </w:pPr>
            <w:r w:rsidRPr="00776DA9">
              <w:rPr>
                <w:sz w:val="28"/>
                <w:szCs w:val="28"/>
              </w:rPr>
              <w:t xml:space="preserve">    </w:t>
            </w:r>
            <w:r>
              <w:rPr>
                <w:sz w:val="28"/>
                <w:szCs w:val="28"/>
              </w:rPr>
              <w:t xml:space="preserve">                    </w:t>
            </w:r>
            <w:r w:rsidRPr="00776DA9">
              <w:rPr>
                <w:sz w:val="28"/>
                <w:szCs w:val="28"/>
              </w:rPr>
              <w:t>А.В. Брежнев</w:t>
            </w:r>
          </w:p>
        </w:tc>
        <w:tc>
          <w:tcPr>
            <w:tcW w:w="5210" w:type="dxa"/>
          </w:tcPr>
          <w:p w:rsidR="00B2469C" w:rsidRDefault="00B2469C" w:rsidP="00DB5264">
            <w:pPr>
              <w:autoSpaceDE w:val="0"/>
              <w:autoSpaceDN w:val="0"/>
              <w:adjustRightInd w:val="0"/>
              <w:rPr>
                <w:sz w:val="28"/>
                <w:szCs w:val="28"/>
              </w:rPr>
            </w:pPr>
            <w:r w:rsidRPr="00776DA9">
              <w:rPr>
                <w:sz w:val="28"/>
                <w:szCs w:val="28"/>
              </w:rPr>
              <w:t>Председатель Совета       Верхнекубанского сельског</w:t>
            </w:r>
            <w:r>
              <w:rPr>
                <w:sz w:val="28"/>
                <w:szCs w:val="28"/>
              </w:rPr>
              <w:t xml:space="preserve">о </w:t>
            </w:r>
            <w:r w:rsidRPr="00776DA9">
              <w:rPr>
                <w:sz w:val="28"/>
                <w:szCs w:val="28"/>
              </w:rPr>
              <w:t xml:space="preserve">поселения </w:t>
            </w:r>
          </w:p>
          <w:p w:rsidR="00B2469C" w:rsidRPr="00776DA9" w:rsidRDefault="00B2469C" w:rsidP="00DB5264">
            <w:pPr>
              <w:autoSpaceDE w:val="0"/>
              <w:autoSpaceDN w:val="0"/>
              <w:adjustRightInd w:val="0"/>
              <w:rPr>
                <w:sz w:val="28"/>
                <w:szCs w:val="28"/>
              </w:rPr>
            </w:pPr>
            <w:r w:rsidRPr="00776DA9">
              <w:rPr>
                <w:sz w:val="28"/>
                <w:szCs w:val="28"/>
              </w:rPr>
              <w:t>Новокубанского района</w:t>
            </w:r>
          </w:p>
          <w:p w:rsidR="00B2469C" w:rsidRPr="00776DA9" w:rsidRDefault="00B2469C" w:rsidP="00DB5264">
            <w:pPr>
              <w:autoSpaceDE w:val="0"/>
              <w:autoSpaceDN w:val="0"/>
              <w:adjustRightInd w:val="0"/>
              <w:ind w:firstLine="709"/>
              <w:jc w:val="right"/>
              <w:rPr>
                <w:sz w:val="28"/>
                <w:szCs w:val="28"/>
              </w:rPr>
            </w:pPr>
          </w:p>
          <w:p w:rsidR="00B2469C" w:rsidRPr="00776DA9" w:rsidRDefault="00B2469C" w:rsidP="00DB5264">
            <w:pPr>
              <w:autoSpaceDE w:val="0"/>
              <w:autoSpaceDN w:val="0"/>
              <w:adjustRightInd w:val="0"/>
              <w:ind w:firstLine="709"/>
              <w:jc w:val="right"/>
              <w:rPr>
                <w:sz w:val="28"/>
                <w:szCs w:val="28"/>
              </w:rPr>
            </w:pPr>
            <w:r w:rsidRPr="00776DA9">
              <w:rPr>
                <w:sz w:val="28"/>
                <w:szCs w:val="28"/>
              </w:rPr>
              <w:t xml:space="preserve">     </w:t>
            </w:r>
            <w:r>
              <w:rPr>
                <w:sz w:val="28"/>
                <w:szCs w:val="28"/>
              </w:rPr>
              <w:t xml:space="preserve">                  </w:t>
            </w:r>
            <w:r w:rsidRPr="00776DA9">
              <w:rPr>
                <w:sz w:val="28"/>
                <w:szCs w:val="28"/>
              </w:rPr>
              <w:t xml:space="preserve">С.В. </w:t>
            </w:r>
            <w:proofErr w:type="spellStart"/>
            <w:r w:rsidRPr="00776DA9">
              <w:rPr>
                <w:sz w:val="28"/>
                <w:szCs w:val="28"/>
              </w:rPr>
              <w:t>Лаптиева</w:t>
            </w:r>
            <w:proofErr w:type="spellEnd"/>
          </w:p>
          <w:p w:rsidR="00B2469C" w:rsidRPr="00776DA9" w:rsidRDefault="00B2469C" w:rsidP="00DB5264">
            <w:pPr>
              <w:autoSpaceDE w:val="0"/>
              <w:autoSpaceDN w:val="0"/>
              <w:adjustRightInd w:val="0"/>
              <w:ind w:firstLine="709"/>
              <w:jc w:val="both"/>
              <w:rPr>
                <w:sz w:val="28"/>
                <w:szCs w:val="28"/>
              </w:rPr>
            </w:pPr>
          </w:p>
        </w:tc>
      </w:tr>
    </w:tbl>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jc w:val="right"/>
        <w:rPr>
          <w:sz w:val="28"/>
          <w:szCs w:val="28"/>
        </w:rPr>
      </w:pPr>
    </w:p>
    <w:p w:rsidR="0096738D" w:rsidRPr="00F3218C" w:rsidRDefault="0096738D" w:rsidP="0096738D">
      <w:pPr>
        <w:pStyle w:val="a6"/>
        <w:widowControl w:val="0"/>
        <w:tabs>
          <w:tab w:val="left" w:pos="1134"/>
        </w:tabs>
        <w:ind w:firstLine="5103"/>
        <w:jc w:val="both"/>
        <w:rPr>
          <w:rFonts w:ascii="Times New Roman" w:hAnsi="Times New Roman"/>
          <w:sz w:val="28"/>
        </w:rPr>
      </w:pPr>
      <w:r w:rsidRPr="00F3218C">
        <w:rPr>
          <w:rFonts w:ascii="Times New Roman" w:hAnsi="Times New Roman"/>
          <w:sz w:val="28"/>
        </w:rPr>
        <w:lastRenderedPageBreak/>
        <w:t xml:space="preserve">Приложение №1 </w:t>
      </w:r>
    </w:p>
    <w:p w:rsidR="0096738D" w:rsidRPr="00F3218C" w:rsidRDefault="0096738D" w:rsidP="0096738D">
      <w:pPr>
        <w:pStyle w:val="11"/>
        <w:ind w:left="5103"/>
        <w:rPr>
          <w:rFonts w:ascii="Times New Roman" w:hAnsi="Times New Roman"/>
          <w:sz w:val="28"/>
        </w:rPr>
      </w:pPr>
      <w:r w:rsidRPr="00F3218C">
        <w:rPr>
          <w:rFonts w:ascii="Times New Roman" w:hAnsi="Times New Roman"/>
          <w:sz w:val="28"/>
        </w:rPr>
        <w:t>УТВЕРЖДЕН</w:t>
      </w:r>
    </w:p>
    <w:p w:rsidR="0096738D" w:rsidRDefault="0096738D" w:rsidP="0096738D">
      <w:pPr>
        <w:pStyle w:val="11"/>
        <w:ind w:left="5103"/>
        <w:rPr>
          <w:rFonts w:ascii="Times New Roman" w:hAnsi="Times New Roman"/>
          <w:sz w:val="28"/>
        </w:rPr>
      </w:pPr>
      <w:r w:rsidRPr="00F3218C">
        <w:rPr>
          <w:rFonts w:ascii="Times New Roman" w:hAnsi="Times New Roman"/>
          <w:sz w:val="28"/>
        </w:rPr>
        <w:t xml:space="preserve">решением Совета </w:t>
      </w:r>
    </w:p>
    <w:p w:rsidR="0096738D" w:rsidRDefault="0096738D" w:rsidP="0096738D">
      <w:pPr>
        <w:pStyle w:val="11"/>
        <w:ind w:left="5103"/>
        <w:rPr>
          <w:rFonts w:ascii="Times New Roman" w:hAnsi="Times New Roman"/>
          <w:sz w:val="28"/>
        </w:rPr>
      </w:pPr>
      <w:r>
        <w:rPr>
          <w:rFonts w:ascii="Times New Roman" w:hAnsi="Times New Roman"/>
          <w:sz w:val="28"/>
        </w:rPr>
        <w:t xml:space="preserve">Верхнекубанского сельского </w:t>
      </w:r>
    </w:p>
    <w:p w:rsidR="0096738D" w:rsidRPr="00F3218C" w:rsidRDefault="0096738D" w:rsidP="0096738D">
      <w:pPr>
        <w:pStyle w:val="11"/>
        <w:ind w:left="5103"/>
        <w:rPr>
          <w:rFonts w:ascii="Times New Roman" w:hAnsi="Times New Roman"/>
          <w:sz w:val="28"/>
        </w:rPr>
      </w:pPr>
      <w:r w:rsidRPr="00F3218C">
        <w:rPr>
          <w:rFonts w:ascii="Times New Roman" w:hAnsi="Times New Roman"/>
          <w:sz w:val="28"/>
        </w:rPr>
        <w:t>Новокубанского района</w:t>
      </w:r>
    </w:p>
    <w:p w:rsidR="0096738D" w:rsidRPr="00F3218C" w:rsidRDefault="0096738D" w:rsidP="0096738D">
      <w:pPr>
        <w:pStyle w:val="11"/>
        <w:ind w:left="5103"/>
        <w:jc w:val="both"/>
        <w:rPr>
          <w:rFonts w:ascii="Times New Roman" w:hAnsi="Times New Roman"/>
          <w:sz w:val="28"/>
        </w:rPr>
      </w:pPr>
      <w:r w:rsidRPr="00F3218C">
        <w:rPr>
          <w:rFonts w:ascii="Times New Roman" w:hAnsi="Times New Roman"/>
          <w:sz w:val="28"/>
        </w:rPr>
        <w:t>от</w:t>
      </w:r>
      <w:r w:rsidR="00360E61">
        <w:rPr>
          <w:rFonts w:ascii="Times New Roman" w:hAnsi="Times New Roman"/>
          <w:sz w:val="28"/>
        </w:rPr>
        <w:t xml:space="preserve">20.05.2021 </w:t>
      </w:r>
      <w:r w:rsidRPr="00F3218C">
        <w:rPr>
          <w:rFonts w:ascii="Times New Roman" w:hAnsi="Times New Roman"/>
          <w:sz w:val="28"/>
        </w:rPr>
        <w:t>№</w:t>
      </w:r>
      <w:r w:rsidR="00360E61">
        <w:rPr>
          <w:rFonts w:ascii="Times New Roman" w:hAnsi="Times New Roman"/>
          <w:sz w:val="28"/>
        </w:rPr>
        <w:t>102</w:t>
      </w:r>
    </w:p>
    <w:p w:rsidR="0096738D" w:rsidRPr="00F3218C" w:rsidRDefault="0096738D" w:rsidP="0096738D">
      <w:pPr>
        <w:widowControl w:val="0"/>
        <w:jc w:val="center"/>
        <w:rPr>
          <w:sz w:val="28"/>
          <w:szCs w:val="28"/>
        </w:rPr>
      </w:pPr>
    </w:p>
    <w:p w:rsidR="0096738D" w:rsidRDefault="0096738D" w:rsidP="0096738D">
      <w:pPr>
        <w:widowControl w:val="0"/>
        <w:jc w:val="center"/>
        <w:rPr>
          <w:sz w:val="28"/>
          <w:szCs w:val="28"/>
        </w:rPr>
      </w:pPr>
    </w:p>
    <w:p w:rsidR="0096738D" w:rsidRDefault="0096738D" w:rsidP="0096738D">
      <w:pPr>
        <w:widowControl w:val="0"/>
        <w:jc w:val="center"/>
        <w:rPr>
          <w:sz w:val="28"/>
          <w:szCs w:val="28"/>
        </w:rPr>
      </w:pPr>
    </w:p>
    <w:p w:rsidR="0096738D" w:rsidRDefault="0096738D" w:rsidP="0096738D">
      <w:pPr>
        <w:widowControl w:val="0"/>
        <w:jc w:val="center"/>
        <w:rPr>
          <w:sz w:val="28"/>
          <w:szCs w:val="28"/>
        </w:rPr>
      </w:pPr>
    </w:p>
    <w:p w:rsidR="0096738D" w:rsidRPr="0061475B" w:rsidRDefault="0096738D" w:rsidP="0096738D">
      <w:pPr>
        <w:widowControl w:val="0"/>
        <w:jc w:val="center"/>
        <w:rPr>
          <w:sz w:val="28"/>
          <w:szCs w:val="28"/>
        </w:rPr>
      </w:pPr>
    </w:p>
    <w:p w:rsidR="0096738D" w:rsidRPr="00D97E67" w:rsidRDefault="0096738D" w:rsidP="0096738D">
      <w:pPr>
        <w:pStyle w:val="a6"/>
        <w:widowControl w:val="0"/>
        <w:jc w:val="center"/>
        <w:rPr>
          <w:rFonts w:ascii="Times New Roman" w:hAnsi="Times New Roman"/>
          <w:b/>
          <w:sz w:val="28"/>
          <w:szCs w:val="28"/>
        </w:rPr>
      </w:pPr>
      <w:r w:rsidRPr="00D97E67">
        <w:rPr>
          <w:rFonts w:ascii="Times New Roman" w:hAnsi="Times New Roman"/>
          <w:b/>
          <w:sz w:val="28"/>
          <w:szCs w:val="28"/>
        </w:rPr>
        <w:t xml:space="preserve">О внесении изменений в устав </w:t>
      </w:r>
    </w:p>
    <w:p w:rsidR="0096738D" w:rsidRPr="00D97E67" w:rsidRDefault="0096738D" w:rsidP="0096738D">
      <w:pPr>
        <w:pStyle w:val="a6"/>
        <w:widowControl w:val="0"/>
        <w:jc w:val="center"/>
        <w:rPr>
          <w:rFonts w:ascii="Times New Roman" w:hAnsi="Times New Roman"/>
          <w:b/>
          <w:sz w:val="28"/>
          <w:szCs w:val="28"/>
        </w:rPr>
      </w:pPr>
      <w:r>
        <w:rPr>
          <w:rFonts w:ascii="Times New Roman" w:hAnsi="Times New Roman"/>
          <w:b/>
          <w:sz w:val="28"/>
          <w:szCs w:val="28"/>
        </w:rPr>
        <w:t>Верхнекубанского</w:t>
      </w:r>
      <w:r w:rsidRPr="00D97E67">
        <w:rPr>
          <w:rFonts w:ascii="Times New Roman" w:hAnsi="Times New Roman"/>
          <w:b/>
          <w:sz w:val="28"/>
          <w:szCs w:val="28"/>
        </w:rPr>
        <w:t xml:space="preserve"> сельского поселения Новокубанского района</w:t>
      </w:r>
    </w:p>
    <w:p w:rsidR="0096738D" w:rsidRPr="0061475B" w:rsidRDefault="0096738D" w:rsidP="0096738D">
      <w:pPr>
        <w:pStyle w:val="a6"/>
        <w:widowControl w:val="0"/>
        <w:ind w:firstLine="851"/>
        <w:jc w:val="both"/>
        <w:rPr>
          <w:rFonts w:ascii="Times New Roman" w:hAnsi="Times New Roman"/>
          <w:sz w:val="28"/>
          <w:szCs w:val="28"/>
        </w:rPr>
      </w:pPr>
    </w:p>
    <w:p w:rsidR="0096738D" w:rsidRPr="00C9697E" w:rsidRDefault="0096738D" w:rsidP="0096738D">
      <w:pPr>
        <w:widowControl w:val="0"/>
        <w:ind w:firstLine="851"/>
        <w:jc w:val="both"/>
        <w:rPr>
          <w:sz w:val="28"/>
          <w:szCs w:val="28"/>
        </w:rPr>
      </w:pPr>
      <w:r w:rsidRPr="0058665C">
        <w:rPr>
          <w:sz w:val="28"/>
          <w:szCs w:val="28"/>
        </w:rPr>
        <w:t xml:space="preserve">В целях приведения </w:t>
      </w:r>
      <w:r>
        <w:rPr>
          <w:sz w:val="28"/>
          <w:szCs w:val="28"/>
        </w:rPr>
        <w:t>у</w:t>
      </w:r>
      <w:r w:rsidRPr="0058665C">
        <w:rPr>
          <w:sz w:val="28"/>
          <w:szCs w:val="28"/>
        </w:rPr>
        <w:t xml:space="preserve">става </w:t>
      </w:r>
      <w:r>
        <w:rPr>
          <w:sz w:val="28"/>
          <w:szCs w:val="28"/>
        </w:rPr>
        <w:t>Верхнекубанского</w:t>
      </w:r>
      <w:r w:rsidRPr="0058665C">
        <w:rPr>
          <w:sz w:val="28"/>
          <w:szCs w:val="28"/>
        </w:rPr>
        <w:t xml:space="preserve"> сельского поселения Новокубанского района в соответствие с действующим, в соответствии с пунктом 1 части 10 статьи 35, статьей 44 Федерального закона от 6 октября 2003 года № 131-ФЗ «Об общих принципах организации местного самоуправления в Российской Федерации» Совет </w:t>
      </w:r>
      <w:r>
        <w:rPr>
          <w:sz w:val="28"/>
          <w:szCs w:val="28"/>
        </w:rPr>
        <w:t>Верхнекубанского</w:t>
      </w:r>
      <w:r w:rsidRPr="0058665C">
        <w:rPr>
          <w:sz w:val="28"/>
          <w:szCs w:val="28"/>
        </w:rPr>
        <w:t xml:space="preserve"> сельского поселения Новокубанского района </w:t>
      </w:r>
      <w:proofErr w:type="spellStart"/>
      <w:proofErr w:type="gramStart"/>
      <w:r>
        <w:rPr>
          <w:sz w:val="28"/>
          <w:szCs w:val="28"/>
        </w:rPr>
        <w:t>р</w:t>
      </w:r>
      <w:proofErr w:type="spellEnd"/>
      <w:proofErr w:type="gramEnd"/>
      <w:r>
        <w:rPr>
          <w:sz w:val="28"/>
          <w:szCs w:val="28"/>
        </w:rPr>
        <w:t xml:space="preserve"> е </w:t>
      </w:r>
      <w:proofErr w:type="spellStart"/>
      <w:r>
        <w:rPr>
          <w:sz w:val="28"/>
          <w:szCs w:val="28"/>
        </w:rPr>
        <w:t>ш</w:t>
      </w:r>
      <w:proofErr w:type="spellEnd"/>
      <w:r>
        <w:rPr>
          <w:sz w:val="28"/>
          <w:szCs w:val="28"/>
        </w:rPr>
        <w:t xml:space="preserve"> и л</w:t>
      </w:r>
      <w:r w:rsidRPr="00C9697E">
        <w:rPr>
          <w:sz w:val="28"/>
          <w:szCs w:val="28"/>
        </w:rPr>
        <w:t>:</w:t>
      </w:r>
    </w:p>
    <w:p w:rsidR="0096738D" w:rsidRDefault="0096738D" w:rsidP="0096738D">
      <w:pPr>
        <w:pStyle w:val="a6"/>
        <w:widowControl w:val="0"/>
        <w:tabs>
          <w:tab w:val="left" w:pos="1134"/>
        </w:tabs>
        <w:ind w:firstLine="851"/>
        <w:jc w:val="both"/>
        <w:rPr>
          <w:rFonts w:ascii="Times New Roman" w:hAnsi="Times New Roman"/>
          <w:sz w:val="28"/>
        </w:rPr>
      </w:pPr>
      <w:r w:rsidRPr="00C220ED">
        <w:rPr>
          <w:rFonts w:ascii="Times New Roman" w:hAnsi="Times New Roman"/>
          <w:sz w:val="28"/>
        </w:rPr>
        <w:t xml:space="preserve">1. Внести в </w:t>
      </w:r>
      <w:r>
        <w:rPr>
          <w:rFonts w:ascii="Times New Roman" w:hAnsi="Times New Roman"/>
          <w:sz w:val="28"/>
        </w:rPr>
        <w:t>у</w:t>
      </w:r>
      <w:r w:rsidRPr="00C220ED">
        <w:rPr>
          <w:rFonts w:ascii="Times New Roman" w:hAnsi="Times New Roman"/>
          <w:sz w:val="28"/>
        </w:rPr>
        <w:t xml:space="preserve">став </w:t>
      </w:r>
      <w:r>
        <w:rPr>
          <w:rFonts w:ascii="Times New Roman" w:hAnsi="Times New Roman"/>
          <w:sz w:val="28"/>
          <w:szCs w:val="28"/>
        </w:rPr>
        <w:t>Верхнекубанского сельского поселения Новокубанского района</w:t>
      </w:r>
      <w:r w:rsidRPr="00C220ED">
        <w:rPr>
          <w:rFonts w:ascii="Times New Roman" w:hAnsi="Times New Roman"/>
          <w:sz w:val="28"/>
        </w:rPr>
        <w:t xml:space="preserve">, принятый решением Совета </w:t>
      </w:r>
      <w:r>
        <w:rPr>
          <w:rFonts w:ascii="Times New Roman" w:hAnsi="Times New Roman"/>
          <w:sz w:val="28"/>
          <w:szCs w:val="28"/>
        </w:rPr>
        <w:t>Верхнекубанского</w:t>
      </w:r>
      <w:r w:rsidRPr="005A5455">
        <w:rPr>
          <w:rFonts w:ascii="Times New Roman" w:hAnsi="Times New Roman"/>
          <w:sz w:val="28"/>
          <w:szCs w:val="28"/>
        </w:rPr>
        <w:t xml:space="preserve"> сельского поселения Новокубанского района </w:t>
      </w:r>
      <w:r>
        <w:rPr>
          <w:rFonts w:ascii="Times New Roman" w:hAnsi="Times New Roman"/>
          <w:sz w:val="28"/>
          <w:szCs w:val="28"/>
        </w:rPr>
        <w:t xml:space="preserve"> </w:t>
      </w:r>
      <w:r w:rsidRPr="00E60B91">
        <w:rPr>
          <w:rFonts w:ascii="Times New Roman" w:hAnsi="Times New Roman"/>
          <w:sz w:val="28"/>
          <w:szCs w:val="28"/>
        </w:rPr>
        <w:t>от</w:t>
      </w:r>
      <w:r w:rsidRPr="004C0C84">
        <w:rPr>
          <w:rFonts w:ascii="Times New Roman" w:hAnsi="Times New Roman"/>
          <w:color w:val="FF0000"/>
          <w:sz w:val="28"/>
          <w:szCs w:val="28"/>
        </w:rPr>
        <w:t xml:space="preserve"> </w:t>
      </w:r>
      <w:r w:rsidRPr="005A5455">
        <w:rPr>
          <w:rFonts w:ascii="Times New Roman" w:hAnsi="Times New Roman"/>
          <w:sz w:val="28"/>
        </w:rPr>
        <w:t xml:space="preserve">25 </w:t>
      </w:r>
      <w:r>
        <w:rPr>
          <w:rFonts w:ascii="Times New Roman" w:hAnsi="Times New Roman"/>
          <w:sz w:val="28"/>
        </w:rPr>
        <w:t>мая 2017 года № 136</w:t>
      </w:r>
      <w:r w:rsidRPr="005A5455">
        <w:rPr>
          <w:rFonts w:ascii="Times New Roman" w:hAnsi="Times New Roman"/>
          <w:sz w:val="28"/>
        </w:rPr>
        <w:t xml:space="preserve"> (в реда</w:t>
      </w:r>
      <w:r>
        <w:rPr>
          <w:rFonts w:ascii="Times New Roman" w:hAnsi="Times New Roman"/>
          <w:sz w:val="28"/>
        </w:rPr>
        <w:t>кции от 24 мая 2018 года № 164,</w:t>
      </w:r>
      <w:r w:rsidRPr="005A5455">
        <w:rPr>
          <w:rFonts w:ascii="Times New Roman" w:hAnsi="Times New Roman"/>
          <w:sz w:val="28"/>
          <w:szCs w:val="24"/>
        </w:rPr>
        <w:t xml:space="preserve"> </w:t>
      </w:r>
      <w:r w:rsidRPr="005A5455">
        <w:rPr>
          <w:rFonts w:ascii="Times New Roman" w:hAnsi="Times New Roman"/>
          <w:sz w:val="28"/>
        </w:rPr>
        <w:t>от 30 мая 2019 года №</w:t>
      </w:r>
      <w:r>
        <w:rPr>
          <w:rFonts w:ascii="Times New Roman" w:hAnsi="Times New Roman"/>
          <w:sz w:val="28"/>
        </w:rPr>
        <w:t xml:space="preserve"> 198, от 20 августа 2020 года № 68</w:t>
      </w:r>
      <w:r w:rsidRPr="005A5455">
        <w:rPr>
          <w:rFonts w:ascii="Times New Roman" w:hAnsi="Times New Roman"/>
          <w:sz w:val="28"/>
        </w:rPr>
        <w:t>)</w:t>
      </w:r>
      <w:r w:rsidRPr="00C67D4C">
        <w:rPr>
          <w:rFonts w:ascii="Times New Roman" w:hAnsi="Times New Roman"/>
          <w:sz w:val="28"/>
        </w:rPr>
        <w:t xml:space="preserve">, </w:t>
      </w:r>
      <w:r>
        <w:rPr>
          <w:rFonts w:ascii="Times New Roman" w:hAnsi="Times New Roman"/>
          <w:sz w:val="28"/>
        </w:rPr>
        <w:t>изменения, согласно приложению.</w:t>
      </w:r>
    </w:p>
    <w:p w:rsidR="0096738D" w:rsidRPr="0058665C" w:rsidRDefault="0096738D" w:rsidP="0096738D">
      <w:pPr>
        <w:autoSpaceDE w:val="0"/>
        <w:autoSpaceDN w:val="0"/>
        <w:adjustRightInd w:val="0"/>
        <w:ind w:firstLine="851"/>
        <w:jc w:val="both"/>
        <w:rPr>
          <w:sz w:val="28"/>
        </w:rPr>
      </w:pPr>
      <w:r w:rsidRPr="0058665C">
        <w:rPr>
          <w:sz w:val="28"/>
        </w:rPr>
        <w:t xml:space="preserve">2. </w:t>
      </w:r>
      <w:proofErr w:type="gramStart"/>
      <w:r w:rsidRPr="0058665C">
        <w:rPr>
          <w:sz w:val="28"/>
        </w:rPr>
        <w:t>Контроль за</w:t>
      </w:r>
      <w:proofErr w:type="gramEnd"/>
      <w:r w:rsidRPr="0058665C">
        <w:rPr>
          <w:sz w:val="28"/>
        </w:rPr>
        <w:t xml:space="preserve"> выполнением настоящего решения возложить на комиссию Совета </w:t>
      </w:r>
      <w:r>
        <w:rPr>
          <w:sz w:val="28"/>
        </w:rPr>
        <w:t>Верхнекубанского</w:t>
      </w:r>
      <w:r w:rsidRPr="0058665C">
        <w:rPr>
          <w:sz w:val="28"/>
        </w:rPr>
        <w:t xml:space="preserve"> сельского поселения Новокубанского района по нормотворчеству и контролю за соблюдением органами и должностными лицами местного самоуправления полномочий по решению вопросов местного значения (</w:t>
      </w:r>
      <w:r>
        <w:rPr>
          <w:sz w:val="28"/>
        </w:rPr>
        <w:t>Яковлев</w:t>
      </w:r>
      <w:r w:rsidRPr="0058665C">
        <w:rPr>
          <w:sz w:val="28"/>
        </w:rPr>
        <w:t>).</w:t>
      </w:r>
    </w:p>
    <w:p w:rsidR="0096738D" w:rsidRDefault="0096738D" w:rsidP="0096738D">
      <w:pPr>
        <w:autoSpaceDE w:val="0"/>
        <w:autoSpaceDN w:val="0"/>
        <w:adjustRightInd w:val="0"/>
        <w:ind w:firstLine="851"/>
        <w:jc w:val="both"/>
        <w:rPr>
          <w:sz w:val="28"/>
          <w:szCs w:val="28"/>
        </w:rPr>
      </w:pPr>
      <w:r w:rsidRPr="0058665C">
        <w:rPr>
          <w:sz w:val="28"/>
        </w:rPr>
        <w:t xml:space="preserve">3. Настоящее решение вступает в силу на следующий день после дня его официального </w:t>
      </w:r>
      <w:r>
        <w:rPr>
          <w:sz w:val="28"/>
        </w:rPr>
        <w:t>обнародования</w:t>
      </w:r>
      <w:r w:rsidRPr="0058665C">
        <w:rPr>
          <w:sz w:val="28"/>
        </w:rPr>
        <w:t>, произведенного после государственной регистрации.</w:t>
      </w:r>
    </w:p>
    <w:p w:rsidR="0096738D" w:rsidRDefault="0096738D" w:rsidP="0096738D">
      <w:pPr>
        <w:autoSpaceDE w:val="0"/>
        <w:autoSpaceDN w:val="0"/>
        <w:adjustRightInd w:val="0"/>
        <w:ind w:firstLine="851"/>
        <w:jc w:val="both"/>
        <w:rPr>
          <w:sz w:val="28"/>
          <w:szCs w:val="28"/>
        </w:rPr>
      </w:pPr>
    </w:p>
    <w:p w:rsidR="0096738D" w:rsidRPr="00C04946" w:rsidRDefault="0096738D" w:rsidP="0096738D">
      <w:pPr>
        <w:autoSpaceDE w:val="0"/>
        <w:autoSpaceDN w:val="0"/>
        <w:adjustRightInd w:val="0"/>
        <w:ind w:firstLine="851"/>
        <w:jc w:val="both"/>
        <w:rPr>
          <w:sz w:val="28"/>
          <w:szCs w:val="28"/>
        </w:rPr>
      </w:pPr>
    </w:p>
    <w:tbl>
      <w:tblPr>
        <w:tblW w:w="0" w:type="auto"/>
        <w:tblLook w:val="04A0"/>
      </w:tblPr>
      <w:tblGrid>
        <w:gridCol w:w="4927"/>
        <w:gridCol w:w="4927"/>
      </w:tblGrid>
      <w:tr w:rsidR="0096738D" w:rsidRPr="00C67D4C" w:rsidTr="000C3B4C">
        <w:tc>
          <w:tcPr>
            <w:tcW w:w="4927" w:type="dxa"/>
          </w:tcPr>
          <w:p w:rsidR="0096738D" w:rsidRPr="00C67D4C" w:rsidRDefault="0096738D" w:rsidP="000C3B4C">
            <w:pPr>
              <w:pStyle w:val="a6"/>
              <w:widowControl w:val="0"/>
              <w:rPr>
                <w:rFonts w:ascii="Times New Roman" w:hAnsi="Times New Roman"/>
                <w:sz w:val="28"/>
              </w:rPr>
            </w:pPr>
            <w:r w:rsidRPr="00C67D4C">
              <w:rPr>
                <w:rFonts w:ascii="Times New Roman" w:hAnsi="Times New Roman"/>
                <w:sz w:val="28"/>
              </w:rPr>
              <w:t xml:space="preserve">Глава </w:t>
            </w:r>
            <w:r>
              <w:rPr>
                <w:rFonts w:ascii="Times New Roman" w:hAnsi="Times New Roman"/>
                <w:sz w:val="28"/>
                <w:szCs w:val="28"/>
              </w:rPr>
              <w:t>Верхнекубанского сельского поселения Новокубанского района</w:t>
            </w:r>
          </w:p>
        </w:tc>
        <w:tc>
          <w:tcPr>
            <w:tcW w:w="4927" w:type="dxa"/>
          </w:tcPr>
          <w:p w:rsidR="0096738D" w:rsidRPr="005A5455" w:rsidRDefault="0096738D" w:rsidP="000C3B4C">
            <w:pPr>
              <w:ind w:left="319"/>
              <w:rPr>
                <w:sz w:val="28"/>
                <w:szCs w:val="28"/>
              </w:rPr>
            </w:pPr>
            <w:r w:rsidRPr="0058665C">
              <w:rPr>
                <w:sz w:val="28"/>
                <w:szCs w:val="28"/>
              </w:rPr>
              <w:t xml:space="preserve">Председатель Совета </w:t>
            </w:r>
            <w:r>
              <w:rPr>
                <w:sz w:val="28"/>
                <w:szCs w:val="28"/>
              </w:rPr>
              <w:t>Верхнекубанского</w:t>
            </w:r>
            <w:r w:rsidRPr="00053094">
              <w:rPr>
                <w:sz w:val="28"/>
                <w:szCs w:val="28"/>
              </w:rPr>
              <w:t xml:space="preserve"> сельского поселения Новокубанского района</w:t>
            </w:r>
          </w:p>
        </w:tc>
      </w:tr>
      <w:tr w:rsidR="0096738D" w:rsidRPr="00ED5CE6" w:rsidTr="000C3B4C">
        <w:tc>
          <w:tcPr>
            <w:tcW w:w="4927" w:type="dxa"/>
          </w:tcPr>
          <w:p w:rsidR="0096738D" w:rsidRPr="00615342" w:rsidRDefault="0096738D" w:rsidP="000C3B4C">
            <w:pPr>
              <w:pStyle w:val="a6"/>
              <w:widowControl w:val="0"/>
              <w:jc w:val="both"/>
              <w:rPr>
                <w:rFonts w:ascii="Times New Roman" w:hAnsi="Times New Roman"/>
                <w:sz w:val="28"/>
              </w:rPr>
            </w:pPr>
          </w:p>
          <w:p w:rsidR="0096738D" w:rsidRPr="00615342" w:rsidRDefault="0096738D" w:rsidP="000C3B4C">
            <w:pPr>
              <w:pStyle w:val="a6"/>
              <w:widowControl w:val="0"/>
              <w:jc w:val="both"/>
              <w:rPr>
                <w:rFonts w:ascii="Times New Roman" w:hAnsi="Times New Roman"/>
                <w:sz w:val="28"/>
              </w:rPr>
            </w:pPr>
            <w:r w:rsidRPr="005A5455">
              <w:rPr>
                <w:rFonts w:ascii="Times New Roman" w:hAnsi="Times New Roman"/>
                <w:sz w:val="28"/>
              </w:rPr>
              <w:t>__________________</w:t>
            </w:r>
            <w:r>
              <w:rPr>
                <w:rFonts w:ascii="Times New Roman" w:hAnsi="Times New Roman"/>
                <w:sz w:val="28"/>
              </w:rPr>
              <w:t>А.В. Брежнев</w:t>
            </w:r>
          </w:p>
        </w:tc>
        <w:tc>
          <w:tcPr>
            <w:tcW w:w="4927" w:type="dxa"/>
          </w:tcPr>
          <w:p w:rsidR="0096738D" w:rsidRDefault="0096738D" w:rsidP="000C3B4C">
            <w:pPr>
              <w:pStyle w:val="a6"/>
              <w:widowControl w:val="0"/>
              <w:jc w:val="both"/>
              <w:rPr>
                <w:rFonts w:ascii="Times New Roman" w:hAnsi="Times New Roman"/>
                <w:sz w:val="28"/>
              </w:rPr>
            </w:pPr>
          </w:p>
          <w:p w:rsidR="0096738D" w:rsidRPr="00615342" w:rsidRDefault="0096738D" w:rsidP="000C3B4C">
            <w:pPr>
              <w:pStyle w:val="a6"/>
              <w:widowControl w:val="0"/>
              <w:jc w:val="both"/>
              <w:rPr>
                <w:rFonts w:ascii="Times New Roman" w:hAnsi="Times New Roman"/>
                <w:sz w:val="28"/>
              </w:rPr>
            </w:pPr>
            <w:r w:rsidRPr="005A5455">
              <w:rPr>
                <w:rFonts w:ascii="Times New Roman" w:hAnsi="Times New Roman"/>
                <w:sz w:val="28"/>
              </w:rPr>
              <w:t>__________________</w:t>
            </w:r>
            <w:r>
              <w:rPr>
                <w:rFonts w:ascii="Times New Roman" w:hAnsi="Times New Roman"/>
                <w:sz w:val="28"/>
              </w:rPr>
              <w:t xml:space="preserve">С.В. </w:t>
            </w:r>
            <w:proofErr w:type="spellStart"/>
            <w:r>
              <w:rPr>
                <w:rFonts w:ascii="Times New Roman" w:hAnsi="Times New Roman"/>
                <w:sz w:val="28"/>
              </w:rPr>
              <w:t>Лаптиева</w:t>
            </w:r>
            <w:proofErr w:type="spellEnd"/>
          </w:p>
        </w:tc>
      </w:tr>
    </w:tbl>
    <w:p w:rsidR="0096738D" w:rsidRDefault="0096738D" w:rsidP="0096738D">
      <w:pPr>
        <w:pStyle w:val="a6"/>
        <w:widowControl w:val="0"/>
        <w:tabs>
          <w:tab w:val="left" w:pos="1134"/>
        </w:tabs>
        <w:ind w:firstLine="5103"/>
        <w:jc w:val="both"/>
        <w:rPr>
          <w:rFonts w:ascii="Times New Roman" w:hAnsi="Times New Roman"/>
          <w:sz w:val="28"/>
        </w:rPr>
      </w:pPr>
    </w:p>
    <w:p w:rsidR="0096738D" w:rsidRDefault="0096738D" w:rsidP="0096738D">
      <w:pPr>
        <w:pStyle w:val="a6"/>
        <w:widowControl w:val="0"/>
        <w:tabs>
          <w:tab w:val="left" w:pos="1134"/>
        </w:tabs>
        <w:ind w:firstLine="5103"/>
        <w:jc w:val="both"/>
        <w:rPr>
          <w:rFonts w:ascii="Times New Roman" w:hAnsi="Times New Roman"/>
          <w:sz w:val="28"/>
        </w:rPr>
      </w:pPr>
    </w:p>
    <w:p w:rsidR="0096738D" w:rsidRDefault="0096738D" w:rsidP="0096738D">
      <w:pPr>
        <w:pStyle w:val="a6"/>
        <w:widowControl w:val="0"/>
        <w:tabs>
          <w:tab w:val="left" w:pos="1134"/>
        </w:tabs>
        <w:ind w:firstLine="5103"/>
        <w:jc w:val="both"/>
        <w:rPr>
          <w:rFonts w:ascii="Times New Roman" w:hAnsi="Times New Roman"/>
          <w:sz w:val="28"/>
        </w:rPr>
      </w:pPr>
    </w:p>
    <w:p w:rsidR="0096738D" w:rsidRDefault="0096738D" w:rsidP="0096738D">
      <w:pPr>
        <w:pStyle w:val="a6"/>
        <w:widowControl w:val="0"/>
        <w:tabs>
          <w:tab w:val="left" w:pos="1134"/>
        </w:tabs>
        <w:ind w:firstLine="5103"/>
        <w:jc w:val="both"/>
        <w:rPr>
          <w:rFonts w:ascii="Times New Roman" w:hAnsi="Times New Roman"/>
          <w:sz w:val="28"/>
        </w:rPr>
      </w:pPr>
    </w:p>
    <w:p w:rsidR="0096738D" w:rsidRDefault="0096738D" w:rsidP="0096738D">
      <w:pPr>
        <w:pStyle w:val="a6"/>
        <w:widowControl w:val="0"/>
        <w:tabs>
          <w:tab w:val="left" w:pos="1134"/>
        </w:tabs>
        <w:ind w:firstLine="5103"/>
        <w:jc w:val="both"/>
        <w:rPr>
          <w:rFonts w:ascii="Times New Roman" w:hAnsi="Times New Roman"/>
          <w:sz w:val="28"/>
        </w:rPr>
      </w:pPr>
    </w:p>
    <w:p w:rsidR="0096738D" w:rsidRDefault="0096738D" w:rsidP="0096738D">
      <w:pPr>
        <w:pStyle w:val="a6"/>
        <w:widowControl w:val="0"/>
        <w:tabs>
          <w:tab w:val="left" w:pos="1134"/>
        </w:tabs>
        <w:jc w:val="both"/>
        <w:rPr>
          <w:rFonts w:ascii="Times New Roman" w:hAnsi="Times New Roman"/>
          <w:sz w:val="28"/>
        </w:rPr>
      </w:pPr>
    </w:p>
    <w:p w:rsidR="0096738D" w:rsidRDefault="0096738D" w:rsidP="0096738D">
      <w:pPr>
        <w:pStyle w:val="a6"/>
        <w:widowControl w:val="0"/>
        <w:tabs>
          <w:tab w:val="left" w:pos="1134"/>
        </w:tabs>
        <w:ind w:firstLine="5103"/>
        <w:jc w:val="both"/>
        <w:rPr>
          <w:rFonts w:ascii="Times New Roman" w:hAnsi="Times New Roman"/>
          <w:sz w:val="28"/>
        </w:rPr>
      </w:pPr>
      <w:r>
        <w:rPr>
          <w:rFonts w:ascii="Times New Roman" w:hAnsi="Times New Roman"/>
          <w:sz w:val="28"/>
        </w:rPr>
        <w:t>Приложение к решению</w:t>
      </w:r>
    </w:p>
    <w:p w:rsidR="0096738D" w:rsidRDefault="0096738D" w:rsidP="0096738D">
      <w:pPr>
        <w:pStyle w:val="a6"/>
        <w:widowControl w:val="0"/>
        <w:tabs>
          <w:tab w:val="left" w:pos="1134"/>
        </w:tabs>
        <w:ind w:firstLine="5103"/>
        <w:jc w:val="both"/>
        <w:rPr>
          <w:rFonts w:ascii="Times New Roman" w:hAnsi="Times New Roman"/>
          <w:sz w:val="28"/>
        </w:rPr>
      </w:pPr>
      <w:r>
        <w:rPr>
          <w:rFonts w:ascii="Times New Roman" w:hAnsi="Times New Roman"/>
          <w:sz w:val="28"/>
        </w:rPr>
        <w:t>Совета Верхнекубанского сельского</w:t>
      </w:r>
    </w:p>
    <w:p w:rsidR="0096738D" w:rsidRDefault="0096738D" w:rsidP="0096738D">
      <w:pPr>
        <w:pStyle w:val="a6"/>
        <w:widowControl w:val="0"/>
        <w:tabs>
          <w:tab w:val="left" w:pos="1134"/>
        </w:tabs>
        <w:ind w:firstLine="5103"/>
        <w:jc w:val="both"/>
        <w:rPr>
          <w:rFonts w:ascii="Times New Roman" w:hAnsi="Times New Roman"/>
          <w:sz w:val="28"/>
        </w:rPr>
      </w:pPr>
      <w:r>
        <w:rPr>
          <w:rFonts w:ascii="Times New Roman" w:hAnsi="Times New Roman"/>
          <w:sz w:val="28"/>
        </w:rPr>
        <w:t>поселения Новокубанского района</w:t>
      </w:r>
    </w:p>
    <w:p w:rsidR="0096738D" w:rsidRDefault="0096738D" w:rsidP="0096738D">
      <w:pPr>
        <w:pStyle w:val="a6"/>
        <w:widowControl w:val="0"/>
        <w:tabs>
          <w:tab w:val="left" w:pos="1134"/>
        </w:tabs>
        <w:ind w:firstLine="5103"/>
        <w:jc w:val="both"/>
        <w:rPr>
          <w:rFonts w:ascii="Times New Roman" w:hAnsi="Times New Roman"/>
          <w:sz w:val="28"/>
        </w:rPr>
      </w:pPr>
      <w:r>
        <w:rPr>
          <w:rFonts w:ascii="Times New Roman" w:hAnsi="Times New Roman"/>
          <w:sz w:val="28"/>
        </w:rPr>
        <w:t xml:space="preserve">от </w:t>
      </w:r>
      <w:r w:rsidR="00360E61">
        <w:rPr>
          <w:rFonts w:ascii="Times New Roman" w:hAnsi="Times New Roman"/>
          <w:sz w:val="28"/>
        </w:rPr>
        <w:t>20.05.2021</w:t>
      </w:r>
      <w:r>
        <w:rPr>
          <w:rFonts w:ascii="Times New Roman" w:hAnsi="Times New Roman"/>
          <w:sz w:val="28"/>
        </w:rPr>
        <w:t xml:space="preserve"> №</w:t>
      </w:r>
      <w:r w:rsidR="00360E61">
        <w:rPr>
          <w:rFonts w:ascii="Times New Roman" w:hAnsi="Times New Roman"/>
          <w:sz w:val="28"/>
        </w:rPr>
        <w:t xml:space="preserve"> 100</w:t>
      </w:r>
    </w:p>
    <w:p w:rsidR="0096738D" w:rsidRDefault="0096738D" w:rsidP="0096738D">
      <w:pPr>
        <w:pStyle w:val="a6"/>
        <w:widowControl w:val="0"/>
        <w:tabs>
          <w:tab w:val="left" w:pos="1134"/>
        </w:tabs>
        <w:jc w:val="both"/>
        <w:rPr>
          <w:rFonts w:ascii="Times New Roman" w:hAnsi="Times New Roman"/>
          <w:sz w:val="28"/>
        </w:rPr>
      </w:pPr>
    </w:p>
    <w:p w:rsidR="0096738D" w:rsidRDefault="0096738D" w:rsidP="0096738D">
      <w:pPr>
        <w:pStyle w:val="a6"/>
        <w:widowControl w:val="0"/>
        <w:tabs>
          <w:tab w:val="left" w:pos="1134"/>
        </w:tabs>
        <w:jc w:val="both"/>
        <w:rPr>
          <w:rFonts w:ascii="Times New Roman" w:hAnsi="Times New Roman"/>
          <w:sz w:val="28"/>
        </w:rPr>
      </w:pPr>
    </w:p>
    <w:p w:rsidR="0096738D" w:rsidRDefault="0096738D" w:rsidP="0096738D">
      <w:pPr>
        <w:pStyle w:val="a6"/>
        <w:widowControl w:val="0"/>
        <w:tabs>
          <w:tab w:val="left" w:pos="1134"/>
        </w:tabs>
        <w:jc w:val="center"/>
        <w:rPr>
          <w:rFonts w:ascii="Times New Roman" w:hAnsi="Times New Roman"/>
          <w:b/>
          <w:sz w:val="28"/>
        </w:rPr>
      </w:pPr>
      <w:r w:rsidRPr="0087667E">
        <w:rPr>
          <w:rFonts w:ascii="Times New Roman" w:hAnsi="Times New Roman"/>
          <w:b/>
          <w:sz w:val="28"/>
        </w:rPr>
        <w:t>Изменения</w:t>
      </w:r>
      <w:r>
        <w:rPr>
          <w:rFonts w:ascii="Times New Roman" w:hAnsi="Times New Roman"/>
          <w:b/>
          <w:sz w:val="28"/>
        </w:rPr>
        <w:t xml:space="preserve"> </w:t>
      </w:r>
    </w:p>
    <w:p w:rsidR="0096738D" w:rsidRPr="002949FE" w:rsidRDefault="0096738D" w:rsidP="0096738D">
      <w:pPr>
        <w:pStyle w:val="a6"/>
        <w:widowControl w:val="0"/>
        <w:tabs>
          <w:tab w:val="left" w:pos="1134"/>
        </w:tabs>
        <w:jc w:val="center"/>
        <w:rPr>
          <w:rFonts w:ascii="Times New Roman" w:hAnsi="Times New Roman"/>
          <w:b/>
          <w:sz w:val="28"/>
        </w:rPr>
      </w:pPr>
      <w:r w:rsidRPr="00EC2BF6">
        <w:rPr>
          <w:rFonts w:ascii="Times New Roman" w:hAnsi="Times New Roman"/>
          <w:b/>
          <w:sz w:val="28"/>
        </w:rPr>
        <w:t xml:space="preserve">в </w:t>
      </w:r>
      <w:r>
        <w:rPr>
          <w:rFonts w:ascii="Times New Roman" w:hAnsi="Times New Roman"/>
          <w:b/>
          <w:sz w:val="28"/>
        </w:rPr>
        <w:t>у</w:t>
      </w:r>
      <w:r w:rsidRPr="00EC2BF6">
        <w:rPr>
          <w:rFonts w:ascii="Times New Roman" w:hAnsi="Times New Roman"/>
          <w:b/>
          <w:sz w:val="28"/>
        </w:rPr>
        <w:t xml:space="preserve">став </w:t>
      </w:r>
      <w:r>
        <w:rPr>
          <w:rFonts w:ascii="Times New Roman" w:hAnsi="Times New Roman"/>
          <w:b/>
          <w:sz w:val="28"/>
          <w:szCs w:val="28"/>
        </w:rPr>
        <w:t xml:space="preserve">Верхнекубанского </w:t>
      </w:r>
      <w:proofErr w:type="gramStart"/>
      <w:r>
        <w:rPr>
          <w:rFonts w:ascii="Times New Roman" w:hAnsi="Times New Roman"/>
          <w:b/>
          <w:sz w:val="28"/>
          <w:szCs w:val="28"/>
        </w:rPr>
        <w:t>сельского</w:t>
      </w:r>
      <w:proofErr w:type="gramEnd"/>
    </w:p>
    <w:p w:rsidR="0096738D" w:rsidRPr="00EC2BF6" w:rsidRDefault="0096738D" w:rsidP="0096738D">
      <w:pPr>
        <w:pStyle w:val="a6"/>
        <w:widowControl w:val="0"/>
        <w:tabs>
          <w:tab w:val="left" w:pos="1134"/>
        </w:tabs>
        <w:jc w:val="center"/>
        <w:rPr>
          <w:rFonts w:ascii="Times New Roman" w:hAnsi="Times New Roman"/>
          <w:b/>
          <w:sz w:val="28"/>
        </w:rPr>
      </w:pPr>
      <w:r w:rsidRPr="00EC2BF6">
        <w:rPr>
          <w:rFonts w:ascii="Times New Roman" w:hAnsi="Times New Roman"/>
          <w:b/>
          <w:sz w:val="28"/>
          <w:szCs w:val="28"/>
        </w:rPr>
        <w:t xml:space="preserve">поселения </w:t>
      </w:r>
      <w:r>
        <w:rPr>
          <w:rFonts w:ascii="Times New Roman" w:hAnsi="Times New Roman"/>
          <w:b/>
          <w:sz w:val="28"/>
          <w:szCs w:val="28"/>
        </w:rPr>
        <w:t xml:space="preserve">Новокубанского </w:t>
      </w:r>
      <w:r w:rsidRPr="00EC2BF6">
        <w:rPr>
          <w:rFonts w:ascii="Times New Roman" w:hAnsi="Times New Roman"/>
          <w:b/>
          <w:sz w:val="28"/>
          <w:szCs w:val="28"/>
        </w:rPr>
        <w:t>района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 Часть 1 статьи 9 «Права органов местного самоуправления поселения на решение вопросов, не отнесенных к вопросам местного значения поселений» дополнить пункт</w:t>
      </w:r>
      <w:r>
        <w:rPr>
          <w:rFonts w:ascii="Times New Roman" w:hAnsi="Times New Roman"/>
          <w:sz w:val="28"/>
          <w:szCs w:val="28"/>
        </w:rPr>
        <w:t>ом</w:t>
      </w:r>
      <w:r w:rsidRPr="0058665C">
        <w:rPr>
          <w:rFonts w:ascii="Times New Roman" w:hAnsi="Times New Roman"/>
          <w:sz w:val="28"/>
          <w:szCs w:val="28"/>
        </w:rPr>
        <w:t xml:space="preserve"> 17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Pr>
          <w:rFonts w:ascii="Times New Roman" w:hAnsi="Times New Roman"/>
          <w:sz w:val="28"/>
          <w:szCs w:val="28"/>
        </w:rPr>
        <w:t>«</w:t>
      </w:r>
      <w:r w:rsidRPr="0058665C">
        <w:rPr>
          <w:rFonts w:ascii="Times New Roman" w:hAnsi="Times New Roman"/>
          <w:sz w:val="28"/>
          <w:szCs w:val="28"/>
        </w:rPr>
        <w:t>17)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2. Часть 9 статьи 16 «Территориальное общественное самоуправление» дополнить пунктом 7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«7) обсуждение инициативного проекта и принятие решения по вопросу о его одобрении</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3. Статью 16 «Территориальное общественное самоуправление» дополнить частью 10.1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«10.1. Органы территориального общественного самоуправления могут выдвигать инициативный проект в качестве инициаторов проекта</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4. Часть 1 статьи 18 «Собрание граждан» после слов «должностных лиц местного самоуправления</w:t>
      </w:r>
      <w:proofErr w:type="gramStart"/>
      <w:r w:rsidRPr="0058665C">
        <w:rPr>
          <w:rFonts w:ascii="Times New Roman" w:hAnsi="Times New Roman"/>
          <w:sz w:val="28"/>
          <w:szCs w:val="28"/>
        </w:rPr>
        <w:t>,»</w:t>
      </w:r>
      <w:proofErr w:type="gramEnd"/>
      <w:r w:rsidRPr="0058665C">
        <w:rPr>
          <w:rFonts w:ascii="Times New Roman" w:hAnsi="Times New Roman"/>
          <w:sz w:val="28"/>
          <w:szCs w:val="28"/>
        </w:rPr>
        <w:t xml:space="preserve"> дополнить словами «обсуждения вопросов внесения инициативных проектов и их рассмотрения,».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5. Часть 2 статьи 18 «Собрание граждан» дополнить абзацем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«В собрании граждан по вопросам внесения инициативных проектов и их рассмотрения вправе принимать участие жители соответствующей территории поселения,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6. Часть 1 статьи 19 «Конференция граждан (собрание делегатов)» после слов «должностных лиц местного самоуправления» дополнить словами «, обсуждения вопросов внесения инициативных проектов и их рассмотрения».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7. Часть 2 статьи 20 «Опрос граждан» дополнить абзацем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lastRenderedPageBreak/>
        <w:t>8. Часть 3 статьи 20 «Опрос граждан» дополнить пунктом 3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9. Часть 5 статьи 20 «Опрос граждан» изложить в следующей редакции: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«5. Решение о назначении опроса граждан принимается Советом. Для проведения опроса граждан может использоваться официальный сайт поселения в информационно-телекоммуникационной сети «Интернет». В нормативном правовом акте Совета о назначении опроса граждан устанавливаются: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 дата и сроки проведения опроса;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proofErr w:type="gramStart"/>
      <w:r w:rsidRPr="0058665C">
        <w:rPr>
          <w:rFonts w:ascii="Times New Roman" w:hAnsi="Times New Roman"/>
          <w:sz w:val="28"/>
          <w:szCs w:val="28"/>
        </w:rPr>
        <w:t>2) формулировка вопроса (вопросов), предлагаемого (предлагаемых) при проведении опроса;</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3) методика проведения опроса;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4) форма опросного листа;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5) минимальная численность жителей муниципального образования, участвующих в опросе;</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6) порядок идентификации участников опроса в случае проведения опроса граждан с использованием официального сайта поселения в информационно-телекоммуникационной сети «Интернет»</w:t>
      </w:r>
      <w:proofErr w:type="gramStart"/>
      <w:r w:rsidRPr="0058665C">
        <w:rPr>
          <w:rFonts w:ascii="Times New Roman" w:hAnsi="Times New Roman"/>
          <w:sz w:val="28"/>
          <w:szCs w:val="28"/>
        </w:rPr>
        <w:t>.»</w:t>
      </w:r>
      <w:proofErr w:type="gramEnd"/>
      <w:r w:rsidRPr="0058665C">
        <w:rPr>
          <w:rFonts w:ascii="Times New Roman" w:hAnsi="Times New Roman"/>
          <w:sz w:val="28"/>
          <w:szCs w:val="28"/>
        </w:rPr>
        <w:t>.</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10. Пункт 1 части 7 статьи 20 «Опрос граждан» дополнить словами «или жителей поселения»: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11. Часть 1 статьи 21.1 «Сход граждан» дополнить пунктом 4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«4) в соответствии с законом Краснодарского края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12. Первое предложение части 2 статьи 21.1 «Сход граждан» дополнить словами «(либо части его территории)».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13. Дополнить статью 21.1 «Сход граждан» частью 3 следующего содержания: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«3. Сход граждан, предусмотренный пунктом 4 части 1 настоящей статьи, может созываться Советом по инициативе </w:t>
      </w:r>
      <w:proofErr w:type="gramStart"/>
      <w:r w:rsidRPr="0058665C">
        <w:rPr>
          <w:rFonts w:ascii="Times New Roman" w:hAnsi="Times New Roman"/>
          <w:sz w:val="28"/>
          <w:szCs w:val="28"/>
        </w:rPr>
        <w:t>группы жителей соответствующей части территории населенного пункта</w:t>
      </w:r>
      <w:proofErr w:type="gramEnd"/>
      <w:r w:rsidRPr="0058665C">
        <w:rPr>
          <w:rFonts w:ascii="Times New Roman" w:hAnsi="Times New Roman"/>
          <w:sz w:val="28"/>
          <w:szCs w:val="28"/>
        </w:rPr>
        <w:t xml:space="preserve"> численностью не менее 10 человек.</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Границы части территории населенного пункта, входящего в состав поселения, на которой может </w:t>
      </w:r>
      <w:proofErr w:type="gramStart"/>
      <w:r w:rsidRPr="0058665C">
        <w:rPr>
          <w:rFonts w:ascii="Times New Roman" w:hAnsi="Times New Roman"/>
          <w:sz w:val="28"/>
          <w:szCs w:val="28"/>
        </w:rPr>
        <w:t>проводится</w:t>
      </w:r>
      <w:proofErr w:type="gramEnd"/>
      <w:r w:rsidRPr="0058665C">
        <w:rPr>
          <w:rFonts w:ascii="Times New Roman" w:hAnsi="Times New Roman"/>
          <w:sz w:val="28"/>
          <w:szCs w:val="28"/>
        </w:rPr>
        <w:t xml:space="preserve"> сход граждан по вопросу введения и использования средств самообложения граждан, определяются Советом с учетом критериев, установленных Законом Краснодарского края.».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14. Дополнить </w:t>
      </w:r>
      <w:r>
        <w:rPr>
          <w:rFonts w:ascii="Times New Roman" w:hAnsi="Times New Roman"/>
          <w:sz w:val="28"/>
          <w:szCs w:val="28"/>
        </w:rPr>
        <w:t>у</w:t>
      </w:r>
      <w:r w:rsidRPr="0058665C">
        <w:rPr>
          <w:rFonts w:ascii="Times New Roman" w:hAnsi="Times New Roman"/>
          <w:sz w:val="28"/>
          <w:szCs w:val="28"/>
        </w:rPr>
        <w:t>став статьей 21.2 следующего содержания:</w:t>
      </w:r>
    </w:p>
    <w:p w:rsidR="0096738D" w:rsidRPr="00421F3F" w:rsidRDefault="0096738D" w:rsidP="0096738D">
      <w:pPr>
        <w:pStyle w:val="a6"/>
        <w:widowControl w:val="0"/>
        <w:tabs>
          <w:tab w:val="left" w:pos="1134"/>
        </w:tabs>
        <w:ind w:firstLine="851"/>
        <w:jc w:val="both"/>
        <w:rPr>
          <w:rFonts w:ascii="Times New Roman" w:hAnsi="Times New Roman"/>
          <w:b/>
          <w:sz w:val="28"/>
          <w:szCs w:val="28"/>
        </w:rPr>
      </w:pPr>
      <w:r w:rsidRPr="00421F3F">
        <w:rPr>
          <w:rFonts w:ascii="Times New Roman" w:hAnsi="Times New Roman"/>
          <w:b/>
          <w:sz w:val="28"/>
          <w:szCs w:val="28"/>
        </w:rPr>
        <w:t>«Статья 21.2. Инициативные проекты</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1. В целях реализации мероприятий, имеющих приоритетное значение для жителей поселения или его части, по решению вопросов местного значения </w:t>
      </w:r>
      <w:r w:rsidRPr="0058665C">
        <w:rPr>
          <w:rFonts w:ascii="Times New Roman" w:hAnsi="Times New Roman"/>
          <w:sz w:val="28"/>
          <w:szCs w:val="28"/>
        </w:rPr>
        <w:lastRenderedPageBreak/>
        <w:t xml:space="preserve">или иных вопросов, право </w:t>
      </w:r>
      <w:proofErr w:type="gramStart"/>
      <w:r w:rsidRPr="0058665C">
        <w:rPr>
          <w:rFonts w:ascii="Times New Roman" w:hAnsi="Times New Roman"/>
          <w:sz w:val="28"/>
          <w:szCs w:val="28"/>
        </w:rPr>
        <w:t>решения</w:t>
      </w:r>
      <w:proofErr w:type="gramEnd"/>
      <w:r w:rsidRPr="0058665C">
        <w:rPr>
          <w:rFonts w:ascii="Times New Roman" w:hAnsi="Times New Roman"/>
          <w:sz w:val="28"/>
          <w:szCs w:val="28"/>
        </w:rPr>
        <w:t xml:space="preserve"> которых предоставлено органам местного самоуправления, в администрацию может быть внесен инициативный проект. Порядок определения части территории поселения, на которой могут реализовываться инициативные проекты, устанавливается нормативным правовым актом Совета.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Право выступить инициатором проекта в соответствии с нормативным правовым актом Совета может быть предоставлено также иным лицам, осуществляющим деятельность на территории поселения.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0" w:name="Par2"/>
      <w:bookmarkEnd w:id="0"/>
      <w:r w:rsidRPr="0058665C">
        <w:rPr>
          <w:rFonts w:ascii="Times New Roman" w:hAnsi="Times New Roman"/>
          <w:sz w:val="28"/>
          <w:szCs w:val="28"/>
        </w:rPr>
        <w:t>3. Инициативный проект должен содержать следующие сведения: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 описание проблемы, решение которой имеет приоритетное значение для жителей поселения или его части;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2) обоснование предложений по решению указанной проблемы;</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3) описание ожидаемого результата (</w:t>
      </w:r>
      <w:proofErr w:type="gramStart"/>
      <w:r w:rsidRPr="0058665C">
        <w:rPr>
          <w:rFonts w:ascii="Times New Roman" w:hAnsi="Times New Roman"/>
          <w:sz w:val="28"/>
          <w:szCs w:val="28"/>
        </w:rPr>
        <w:t>ожидаемых</w:t>
      </w:r>
      <w:proofErr w:type="gramEnd"/>
      <w:r w:rsidRPr="0058665C">
        <w:rPr>
          <w:rFonts w:ascii="Times New Roman" w:hAnsi="Times New Roman"/>
          <w:sz w:val="28"/>
          <w:szCs w:val="28"/>
        </w:rPr>
        <w:t xml:space="preserve"> результатов) реализации инициативного проекта;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4) предварительный расчет необходимых расходов на реализацию инициативного проекта;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5) планируемые сроки реализации инициативного проекта;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8) указание на территорию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9) иные сведения, предусмотренные нормативным правовым актом Совета.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4. </w:t>
      </w:r>
      <w:proofErr w:type="gramStart"/>
      <w:r w:rsidRPr="0058665C">
        <w:rPr>
          <w:rFonts w:ascii="Times New Roman" w:hAnsi="Times New Roman"/>
          <w:sz w:val="28"/>
          <w:szCs w:val="28"/>
        </w:rPr>
        <w:t>Инициативный проект до его внесения в администрацию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поселения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w:t>
      </w:r>
      <w:proofErr w:type="gramEnd"/>
      <w:r w:rsidRPr="0058665C">
        <w:rPr>
          <w:rFonts w:ascii="Times New Roman" w:hAnsi="Times New Roman"/>
          <w:sz w:val="28"/>
          <w:szCs w:val="28"/>
        </w:rPr>
        <w:t xml:space="preserve"> При этом возможно рассмотрение нескольких инициативных проектов на одном собрании или на одной конференции граждан.</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Нормативным правовым актом Совета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lastRenderedPageBreak/>
        <w:t>Инициаторы проекта при внесении инициативного проекта в администрацию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поселения или его части.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5. Информация о внесении инициативного проекта в администрацию подлежит опубликованию (обнародованию) и размещению на официальном сайте поселения в информационно-телекоммуникационной сети «Интернет» в течение трех рабочих дней со дня внесения инициативного проекта в администрацию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поселения, достигшие шестнадцатилетнего возраста. В случае</w:t>
      </w:r>
      <w:proofErr w:type="gramStart"/>
      <w:r w:rsidRPr="0058665C">
        <w:rPr>
          <w:rFonts w:ascii="Times New Roman" w:hAnsi="Times New Roman"/>
          <w:sz w:val="28"/>
          <w:szCs w:val="28"/>
        </w:rPr>
        <w:t>,</w:t>
      </w:r>
      <w:proofErr w:type="gramEnd"/>
      <w:r w:rsidRPr="0058665C">
        <w:rPr>
          <w:rFonts w:ascii="Times New Roman" w:hAnsi="Times New Roman"/>
          <w:sz w:val="28"/>
          <w:szCs w:val="28"/>
        </w:rPr>
        <w:t xml:space="preserve"> если администрация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образования Новокубанск</w:t>
      </w:r>
      <w:r w:rsidRPr="00E60B91">
        <w:rPr>
          <w:rFonts w:ascii="Times New Roman" w:hAnsi="Times New Roman"/>
          <w:sz w:val="28"/>
          <w:szCs w:val="28"/>
        </w:rPr>
        <w:t>ий</w:t>
      </w:r>
      <w:r w:rsidRPr="0058665C">
        <w:rPr>
          <w:rFonts w:ascii="Times New Roman" w:hAnsi="Times New Roman"/>
          <w:sz w:val="28"/>
          <w:szCs w:val="28"/>
        </w:rPr>
        <w:t xml:space="preserve"> район. </w:t>
      </w:r>
      <w:bookmarkStart w:id="1" w:name="Par16"/>
      <w:bookmarkEnd w:id="1"/>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6. Инициативный проект подлежит обязательному рассмотрению администрацией в течение 30 дней со дня его внесения. Администрация по результатам рассмотрения инициативного проекта принимает одно из следующих решений:</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2" w:name="Par19"/>
      <w:bookmarkEnd w:id="2"/>
      <w:r w:rsidRPr="0058665C">
        <w:rPr>
          <w:rFonts w:ascii="Times New Roman" w:hAnsi="Times New Roman"/>
          <w:sz w:val="28"/>
          <w:szCs w:val="28"/>
        </w:rPr>
        <w:t>7. Администрация принимает решение об отказе в поддержке инициативного проекта в одном из следующих случаев:</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 несоблюдение установленного порядка внесения инициативного проекта и его рассмотрения;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Краснодарского края, уставу;</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3) невозможность реализации инициативного проекта ввиду отсутствия у органов местного самоуправления необходимых полномочий и прав;</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3" w:name="Par24"/>
      <w:bookmarkEnd w:id="3"/>
      <w:r w:rsidRPr="0058665C">
        <w:rPr>
          <w:rFonts w:ascii="Times New Roman" w:hAnsi="Times New Roman"/>
          <w:sz w:val="28"/>
          <w:szCs w:val="28"/>
        </w:rPr>
        <w:t>5) наличие возможности решения описанной в инициативном проекте проблемы более эффективным способом;</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lastRenderedPageBreak/>
        <w:t>6) признание инициативного проекта не прошедшим конкурсный отбор.</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4" w:name="Par26"/>
      <w:bookmarkEnd w:id="4"/>
      <w:r w:rsidRPr="0058665C">
        <w:rPr>
          <w:rFonts w:ascii="Times New Roman" w:hAnsi="Times New Roman"/>
          <w:sz w:val="28"/>
          <w:szCs w:val="28"/>
        </w:rPr>
        <w:t>8. Администрация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5" w:name="Par27"/>
      <w:bookmarkEnd w:id="5"/>
      <w:r w:rsidRPr="0058665C">
        <w:rPr>
          <w:rFonts w:ascii="Times New Roman" w:hAnsi="Times New Roman"/>
          <w:sz w:val="28"/>
          <w:szCs w:val="28"/>
        </w:rPr>
        <w:t>9. Порядок выдвижения, внесения, обсуждения, рассмотрения инициативных проектов, а также проведения их конкурсного отбора устанавливается Советом.</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10. </w:t>
      </w:r>
      <w:proofErr w:type="gramStart"/>
      <w:r w:rsidRPr="0058665C">
        <w:rPr>
          <w:rFonts w:ascii="Times New Roman" w:hAnsi="Times New Roman"/>
          <w:sz w:val="28"/>
          <w:szCs w:val="28"/>
        </w:rPr>
        <w:t>В отношении инициативных проектов, выдвигаемых для получения финансовой поддержки за счет межбюджетных трансфертов из краевого бюджета,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нормативным правовым актом главы администрации (губернатора) Краснодарского края.</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6" w:name="Par29"/>
      <w:bookmarkEnd w:id="6"/>
      <w:r w:rsidRPr="0058665C">
        <w:rPr>
          <w:rFonts w:ascii="Times New Roman" w:hAnsi="Times New Roman"/>
          <w:sz w:val="28"/>
          <w:szCs w:val="28"/>
        </w:rPr>
        <w:t>11. В случае</w:t>
      </w:r>
      <w:proofErr w:type="gramStart"/>
      <w:r w:rsidRPr="0058665C">
        <w:rPr>
          <w:rFonts w:ascii="Times New Roman" w:hAnsi="Times New Roman"/>
          <w:sz w:val="28"/>
          <w:szCs w:val="28"/>
        </w:rPr>
        <w:t>,</w:t>
      </w:r>
      <w:proofErr w:type="gramEnd"/>
      <w:r w:rsidRPr="0058665C">
        <w:rPr>
          <w:rFonts w:ascii="Times New Roman" w:hAnsi="Times New Roman"/>
          <w:sz w:val="28"/>
          <w:szCs w:val="28"/>
        </w:rPr>
        <w:t xml:space="preserve"> если в администрацию внесено несколько инициативных проектов, в том числе с описанием аналогичных по содержанию приоритетных проблем, администрация организует проведение конкурсного отбора и информирует об этом инициаторов проекта.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bookmarkStart w:id="7" w:name="Par30"/>
      <w:bookmarkEnd w:id="7"/>
      <w:r w:rsidRPr="0058665C">
        <w:rPr>
          <w:rFonts w:ascii="Times New Roman" w:hAnsi="Times New Roman"/>
          <w:sz w:val="28"/>
          <w:szCs w:val="2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Состав коллегиального органа (комиссии) формируется администрацией. При этом половина от общего числа членов коллегиального органа (комиссии) должна быть назначена на основе предложений Совета.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13. Инициаторы проекта, другие граждане, проживающие на территории поселения,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58665C">
        <w:rPr>
          <w:rFonts w:ascii="Times New Roman" w:hAnsi="Times New Roman"/>
          <w:sz w:val="28"/>
          <w:szCs w:val="28"/>
        </w:rPr>
        <w:t>контроль за</w:t>
      </w:r>
      <w:proofErr w:type="gramEnd"/>
      <w:r w:rsidRPr="0058665C">
        <w:rPr>
          <w:rFonts w:ascii="Times New Roman" w:hAnsi="Times New Roman"/>
          <w:sz w:val="28"/>
          <w:szCs w:val="28"/>
        </w:rPr>
        <w:t xml:space="preserve"> реализацией инициативного проекта в формах, не противоречащих законодательству Российской Федерации.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14. Информация о рассмотрении инициативного проекта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поселения в информационно-телекоммуникационной сети «Интернет». Отчет администрации об итогах реализации инициативного проекта подлежит опубликованию (обнародованию) и размещению на официальном сайте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58665C">
        <w:rPr>
          <w:rFonts w:ascii="Times New Roman" w:hAnsi="Times New Roman"/>
          <w:sz w:val="28"/>
          <w:szCs w:val="28"/>
        </w:rPr>
        <w:t>,</w:t>
      </w:r>
      <w:proofErr w:type="gramEnd"/>
      <w:r w:rsidRPr="0058665C">
        <w:rPr>
          <w:rFonts w:ascii="Times New Roman" w:hAnsi="Times New Roman"/>
          <w:sz w:val="28"/>
          <w:szCs w:val="28"/>
        </w:rPr>
        <w:t xml:space="preserve"> если администрация не имеет возможности размещать </w:t>
      </w:r>
      <w:r w:rsidRPr="0058665C">
        <w:rPr>
          <w:rFonts w:ascii="Times New Roman" w:hAnsi="Times New Roman"/>
          <w:sz w:val="28"/>
          <w:szCs w:val="28"/>
        </w:rPr>
        <w:lastRenderedPageBreak/>
        <w:t>указанную информацию в информационно-телекоммуникационной сети «Интернет», указанная информация размещается на официальном сайте муниципального образования Новокубанск</w:t>
      </w:r>
      <w:r w:rsidRPr="00E60B91">
        <w:rPr>
          <w:rFonts w:ascii="Times New Roman" w:hAnsi="Times New Roman"/>
          <w:sz w:val="28"/>
          <w:szCs w:val="28"/>
        </w:rPr>
        <w:t>ий</w:t>
      </w:r>
      <w:r w:rsidRPr="004C0C84">
        <w:rPr>
          <w:rFonts w:ascii="Times New Roman" w:hAnsi="Times New Roman"/>
          <w:color w:val="FF0000"/>
          <w:sz w:val="28"/>
          <w:szCs w:val="28"/>
        </w:rPr>
        <w:t xml:space="preserve"> </w:t>
      </w:r>
      <w:r w:rsidRPr="0058665C">
        <w:rPr>
          <w:rFonts w:ascii="Times New Roman" w:hAnsi="Times New Roman"/>
          <w:sz w:val="28"/>
          <w:szCs w:val="28"/>
        </w:rPr>
        <w:t xml:space="preserve">район, в состав которого входит поселение. </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15. </w:t>
      </w:r>
      <w:proofErr w:type="gramStart"/>
      <w:r w:rsidRPr="0058665C">
        <w:rPr>
          <w:rFonts w:ascii="Times New Roman" w:hAnsi="Times New Roman"/>
          <w:sz w:val="28"/>
          <w:szCs w:val="28"/>
        </w:rPr>
        <w:t>Источником финансового обеспечения реализации инициативных проектов, предусмотренных настоящей статьей,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краевого бюджета, предоставленных в целях финансового обеспечения соответствующих расходных обязательств поселения.</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16.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17. В случае</w:t>
      </w:r>
      <w:proofErr w:type="gramStart"/>
      <w:r w:rsidRPr="0058665C">
        <w:rPr>
          <w:rFonts w:ascii="Times New Roman" w:hAnsi="Times New Roman"/>
          <w:sz w:val="28"/>
          <w:szCs w:val="28"/>
        </w:rPr>
        <w:t>,</w:t>
      </w:r>
      <w:proofErr w:type="gramEnd"/>
      <w:r w:rsidRPr="0058665C">
        <w:rPr>
          <w:rFonts w:ascii="Times New Roman" w:hAnsi="Times New Roman"/>
          <w:sz w:val="28"/>
          <w:szCs w:val="28"/>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Совета</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15. Часть 10 статьи 28 «Организация работы Совета» изложить в следующей редакции: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«10. Первую после выборов сессию созывает и готовит действующий председатель Совета.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Первую после выборов сессию до избрания председателя Совета ведет председатель избирательной комиссии, организующей муниципальные выборы</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Pr>
          <w:rFonts w:ascii="Times New Roman" w:hAnsi="Times New Roman"/>
          <w:sz w:val="28"/>
          <w:szCs w:val="28"/>
        </w:rPr>
        <w:t>16</w:t>
      </w:r>
      <w:r w:rsidRPr="0058665C">
        <w:rPr>
          <w:rFonts w:ascii="Times New Roman" w:hAnsi="Times New Roman"/>
          <w:sz w:val="28"/>
          <w:szCs w:val="28"/>
        </w:rPr>
        <w:t>. Часть 9 статьи 70 «Муниципальные заимствования, муниципальные гарантии» изложить в следующей редакции:</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«9. Программы муниципальных гарантий в валюте Российской Федерации и иностранной валюте являются приложением к решению о местном бюджете</w:t>
      </w:r>
      <w:proofErr w:type="gramStart"/>
      <w:r w:rsidRPr="0058665C">
        <w:rPr>
          <w:rFonts w:ascii="Times New Roman" w:hAnsi="Times New Roman"/>
          <w:sz w:val="28"/>
          <w:szCs w:val="28"/>
        </w:rPr>
        <w:t>.».</w:t>
      </w:r>
      <w:proofErr w:type="gramEnd"/>
    </w:p>
    <w:p w:rsidR="0096738D" w:rsidRPr="0058665C" w:rsidRDefault="0096738D" w:rsidP="0096738D">
      <w:pPr>
        <w:pStyle w:val="a6"/>
        <w:widowControl w:val="0"/>
        <w:tabs>
          <w:tab w:val="left" w:pos="1134"/>
        </w:tabs>
        <w:ind w:firstLine="851"/>
        <w:jc w:val="both"/>
        <w:rPr>
          <w:rFonts w:ascii="Times New Roman" w:hAnsi="Times New Roman"/>
          <w:sz w:val="28"/>
          <w:szCs w:val="28"/>
        </w:rPr>
      </w:pPr>
      <w:r>
        <w:rPr>
          <w:rFonts w:ascii="Times New Roman" w:hAnsi="Times New Roman"/>
          <w:sz w:val="28"/>
          <w:szCs w:val="28"/>
        </w:rPr>
        <w:t>17</w:t>
      </w:r>
      <w:r w:rsidRPr="0058665C">
        <w:rPr>
          <w:rFonts w:ascii="Times New Roman" w:hAnsi="Times New Roman"/>
          <w:sz w:val="28"/>
          <w:szCs w:val="28"/>
        </w:rPr>
        <w:t>. В части 3 статьи 71 «Исполнение местного бюджета» слово «Кассовое» заменить словом «Казначейское».</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Pr>
          <w:rFonts w:ascii="Times New Roman" w:hAnsi="Times New Roman"/>
          <w:sz w:val="28"/>
          <w:szCs w:val="28"/>
        </w:rPr>
        <w:t>18</w:t>
      </w:r>
      <w:r w:rsidRPr="0058665C">
        <w:rPr>
          <w:rFonts w:ascii="Times New Roman" w:hAnsi="Times New Roman"/>
          <w:sz w:val="28"/>
          <w:szCs w:val="28"/>
        </w:rPr>
        <w:t>. Статью 74 «Управление муниципальным долгом» изложить в следующей редакции:</w:t>
      </w:r>
    </w:p>
    <w:p w:rsidR="0096738D" w:rsidRPr="00421F3F" w:rsidRDefault="0096738D" w:rsidP="0096738D">
      <w:pPr>
        <w:pStyle w:val="a6"/>
        <w:widowControl w:val="0"/>
        <w:tabs>
          <w:tab w:val="left" w:pos="1134"/>
        </w:tabs>
        <w:ind w:firstLine="851"/>
        <w:jc w:val="both"/>
        <w:rPr>
          <w:rFonts w:ascii="Times New Roman" w:hAnsi="Times New Roman"/>
          <w:b/>
          <w:sz w:val="28"/>
          <w:szCs w:val="28"/>
        </w:rPr>
      </w:pPr>
      <w:r w:rsidRPr="00421F3F">
        <w:rPr>
          <w:rFonts w:ascii="Times New Roman" w:hAnsi="Times New Roman"/>
          <w:b/>
          <w:sz w:val="28"/>
          <w:szCs w:val="28"/>
        </w:rPr>
        <w:t>«Статья 74. Управление муниципальным долгом</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 xml:space="preserve">1. Под управлением муниципальным долгом понимается деятельность уполномоченного органа местного самоуправления, направленная на обеспечение потребностей поселения в заемном финансировании, своевременное и полное исполнение муниципальных долговых обязательств, </w:t>
      </w:r>
      <w:r w:rsidRPr="0058665C">
        <w:rPr>
          <w:rFonts w:ascii="Times New Roman" w:hAnsi="Times New Roman"/>
          <w:sz w:val="28"/>
          <w:szCs w:val="28"/>
        </w:rPr>
        <w:lastRenderedPageBreak/>
        <w:t>минимизацию расходов на обслуживание долга, поддержание объема и структуры обязательств, исключающих их неисполнение.</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2. Управление муниципальным долгом осуществляется администрацией.</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3. Учет и регистрация муниципальных долговых обязательств поселения осуществляются в муниципальной долговой книге.</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Ведение муниципальной долговой книги осуществляется финансовым органом поселения.</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4. Информация о долговых обязательствах вносится финансовым органом поселения в муниципальную долговую книгу в срок, не превышающий пяти рабочих дней с момента возникновения соответствующего обязательства.</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В муниципальную долговую книгу вносятся сведения об объеме долговых обязательств поселения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администрацией.</w:t>
      </w:r>
    </w:p>
    <w:p w:rsidR="0096738D" w:rsidRPr="0058665C" w:rsidRDefault="0096738D" w:rsidP="0096738D">
      <w:pPr>
        <w:pStyle w:val="a6"/>
        <w:widowControl w:val="0"/>
        <w:tabs>
          <w:tab w:val="left" w:pos="1134"/>
        </w:tabs>
        <w:ind w:firstLine="851"/>
        <w:jc w:val="both"/>
        <w:rPr>
          <w:rFonts w:ascii="Times New Roman" w:hAnsi="Times New Roman"/>
          <w:sz w:val="28"/>
          <w:szCs w:val="28"/>
        </w:rPr>
      </w:pPr>
      <w:r w:rsidRPr="0058665C">
        <w:rPr>
          <w:rFonts w:ascii="Times New Roman" w:hAnsi="Times New Roman"/>
          <w:sz w:val="28"/>
          <w:szCs w:val="28"/>
        </w:rPr>
        <w:t>В муниципальной долговой книге в том числе учитывается информация о просроченной задолженности по исполнению муниципальных долговых обязательств</w:t>
      </w:r>
      <w:proofErr w:type="gramStart"/>
      <w:r w:rsidRPr="0058665C">
        <w:rPr>
          <w:rFonts w:ascii="Times New Roman" w:hAnsi="Times New Roman"/>
          <w:sz w:val="28"/>
          <w:szCs w:val="28"/>
        </w:rPr>
        <w:t>.».</w:t>
      </w:r>
      <w:proofErr w:type="gramEnd"/>
    </w:p>
    <w:p w:rsidR="0096738D" w:rsidRPr="004C5EF5" w:rsidRDefault="0096738D" w:rsidP="0096738D">
      <w:pPr>
        <w:pStyle w:val="a6"/>
        <w:widowControl w:val="0"/>
        <w:tabs>
          <w:tab w:val="left" w:pos="1134"/>
        </w:tabs>
        <w:ind w:firstLine="851"/>
        <w:jc w:val="both"/>
        <w:rPr>
          <w:bCs/>
          <w:iCs/>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360E61" w:rsidRDefault="00360E61"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96738D" w:rsidRDefault="0096738D" w:rsidP="00B2469C">
      <w:pPr>
        <w:jc w:val="right"/>
        <w:rPr>
          <w:sz w:val="28"/>
          <w:szCs w:val="28"/>
        </w:rPr>
      </w:pPr>
    </w:p>
    <w:p w:rsidR="00B2469C" w:rsidRPr="00FE6882" w:rsidRDefault="00B2469C" w:rsidP="00B2469C">
      <w:pPr>
        <w:jc w:val="right"/>
        <w:rPr>
          <w:sz w:val="28"/>
          <w:szCs w:val="28"/>
        </w:rPr>
      </w:pPr>
      <w:r w:rsidRPr="00FE6882">
        <w:rPr>
          <w:sz w:val="28"/>
          <w:szCs w:val="28"/>
        </w:rPr>
        <w:lastRenderedPageBreak/>
        <w:t>Приложение № 2</w:t>
      </w:r>
    </w:p>
    <w:p w:rsidR="00B2469C" w:rsidRPr="00FE6882" w:rsidRDefault="00B2469C" w:rsidP="00B2469C">
      <w:pPr>
        <w:jc w:val="right"/>
        <w:rPr>
          <w:sz w:val="28"/>
          <w:szCs w:val="28"/>
        </w:rPr>
      </w:pPr>
      <w:r w:rsidRPr="00FE6882">
        <w:rPr>
          <w:sz w:val="28"/>
          <w:szCs w:val="28"/>
        </w:rPr>
        <w:t>УТВЕРЖДЕН</w:t>
      </w:r>
    </w:p>
    <w:p w:rsidR="00B2469C" w:rsidRPr="00FE6882" w:rsidRDefault="00B2469C" w:rsidP="00B2469C">
      <w:pPr>
        <w:jc w:val="right"/>
        <w:rPr>
          <w:sz w:val="28"/>
          <w:szCs w:val="28"/>
        </w:rPr>
      </w:pPr>
      <w:r w:rsidRPr="00FE6882">
        <w:rPr>
          <w:sz w:val="28"/>
          <w:szCs w:val="28"/>
        </w:rPr>
        <w:t>решением Совета Верхнекубанского</w:t>
      </w:r>
    </w:p>
    <w:p w:rsidR="00B2469C" w:rsidRPr="00FE6882" w:rsidRDefault="00B2469C" w:rsidP="00B2469C">
      <w:pPr>
        <w:jc w:val="right"/>
        <w:rPr>
          <w:sz w:val="28"/>
          <w:szCs w:val="28"/>
        </w:rPr>
      </w:pPr>
      <w:r w:rsidRPr="00FE6882">
        <w:rPr>
          <w:sz w:val="28"/>
          <w:szCs w:val="28"/>
        </w:rPr>
        <w:t>сельского поселения</w:t>
      </w:r>
    </w:p>
    <w:p w:rsidR="00B2469C" w:rsidRPr="00FE6882" w:rsidRDefault="00B2469C" w:rsidP="00B2469C">
      <w:pPr>
        <w:jc w:val="right"/>
        <w:rPr>
          <w:sz w:val="28"/>
          <w:szCs w:val="28"/>
        </w:rPr>
      </w:pPr>
      <w:r w:rsidRPr="00FE6882">
        <w:rPr>
          <w:sz w:val="28"/>
          <w:szCs w:val="28"/>
        </w:rPr>
        <w:t>Новокубанского района</w:t>
      </w:r>
    </w:p>
    <w:p w:rsidR="00B2469C" w:rsidRDefault="00B2469C" w:rsidP="00B2469C">
      <w:pPr>
        <w:jc w:val="right"/>
        <w:rPr>
          <w:sz w:val="28"/>
          <w:szCs w:val="28"/>
        </w:rPr>
      </w:pPr>
      <w:r w:rsidRPr="00FE6882">
        <w:rPr>
          <w:sz w:val="28"/>
          <w:szCs w:val="28"/>
        </w:rPr>
        <w:t xml:space="preserve">от  </w:t>
      </w:r>
      <w:r w:rsidR="00360E61">
        <w:rPr>
          <w:sz w:val="28"/>
          <w:szCs w:val="28"/>
        </w:rPr>
        <w:t>20.05.2021</w:t>
      </w:r>
      <w:r>
        <w:rPr>
          <w:sz w:val="28"/>
          <w:szCs w:val="28"/>
        </w:rPr>
        <w:t xml:space="preserve">года  </w:t>
      </w:r>
      <w:r w:rsidRPr="00FE6882">
        <w:rPr>
          <w:sz w:val="28"/>
          <w:szCs w:val="28"/>
        </w:rPr>
        <w:t>№  </w:t>
      </w:r>
      <w:r w:rsidR="00360E61">
        <w:rPr>
          <w:sz w:val="28"/>
          <w:szCs w:val="28"/>
        </w:rPr>
        <w:t>100</w:t>
      </w:r>
    </w:p>
    <w:p w:rsidR="00B2469C" w:rsidRDefault="00B2469C" w:rsidP="00B2469C">
      <w:pPr>
        <w:jc w:val="center"/>
        <w:rPr>
          <w:sz w:val="28"/>
          <w:szCs w:val="28"/>
        </w:rPr>
      </w:pPr>
    </w:p>
    <w:p w:rsidR="00B2469C" w:rsidRDefault="00B2469C" w:rsidP="00B2469C">
      <w:pPr>
        <w:jc w:val="center"/>
        <w:rPr>
          <w:sz w:val="28"/>
          <w:szCs w:val="28"/>
        </w:rPr>
      </w:pPr>
    </w:p>
    <w:p w:rsidR="00B2469C" w:rsidRDefault="00B2469C" w:rsidP="00B2469C">
      <w:pPr>
        <w:ind w:hanging="250"/>
        <w:jc w:val="center"/>
        <w:rPr>
          <w:b/>
          <w:sz w:val="28"/>
          <w:szCs w:val="28"/>
        </w:rPr>
      </w:pPr>
      <w:r w:rsidRPr="009230AA">
        <w:rPr>
          <w:b/>
          <w:sz w:val="28"/>
          <w:szCs w:val="28"/>
        </w:rPr>
        <w:t>СОСТАВ</w:t>
      </w:r>
    </w:p>
    <w:p w:rsidR="00B2469C" w:rsidRPr="009230AA" w:rsidRDefault="00B2469C" w:rsidP="00B2469C">
      <w:pPr>
        <w:ind w:hanging="250"/>
        <w:jc w:val="center"/>
        <w:rPr>
          <w:b/>
          <w:sz w:val="28"/>
          <w:szCs w:val="28"/>
        </w:rPr>
      </w:pPr>
      <w:r w:rsidRPr="009230AA">
        <w:rPr>
          <w:b/>
          <w:sz w:val="28"/>
          <w:szCs w:val="28"/>
        </w:rPr>
        <w:t>оргкомитета по проведению публичных слушаний по теме: «Рассмотрение проекта решения Совета Верхнекубанского</w:t>
      </w:r>
    </w:p>
    <w:p w:rsidR="00B2469C" w:rsidRPr="009230AA" w:rsidRDefault="00B2469C" w:rsidP="00B2469C">
      <w:pPr>
        <w:ind w:hanging="250"/>
        <w:jc w:val="center"/>
        <w:rPr>
          <w:b/>
          <w:sz w:val="28"/>
          <w:szCs w:val="28"/>
        </w:rPr>
      </w:pPr>
      <w:r w:rsidRPr="009230AA">
        <w:rPr>
          <w:b/>
          <w:sz w:val="28"/>
          <w:szCs w:val="28"/>
        </w:rPr>
        <w:t>сельского поселения Новокубанского района</w:t>
      </w:r>
    </w:p>
    <w:p w:rsidR="00B2469C" w:rsidRPr="009230AA" w:rsidRDefault="00B2469C" w:rsidP="00B2469C">
      <w:pPr>
        <w:ind w:hanging="250"/>
        <w:jc w:val="center"/>
        <w:rPr>
          <w:b/>
          <w:sz w:val="28"/>
          <w:szCs w:val="28"/>
        </w:rPr>
      </w:pPr>
      <w:r w:rsidRPr="009230AA">
        <w:rPr>
          <w:b/>
          <w:sz w:val="28"/>
          <w:szCs w:val="28"/>
        </w:rPr>
        <w:t>«О внесении изменений в устав Верхнекубанского сельского поселения Новокубанского района»</w:t>
      </w:r>
    </w:p>
    <w:p w:rsidR="00B2469C" w:rsidRPr="009230AA" w:rsidRDefault="00B2469C" w:rsidP="00B2469C">
      <w:pPr>
        <w:rPr>
          <w:sz w:val="28"/>
          <w:szCs w:val="28"/>
        </w:rPr>
      </w:pPr>
    </w:p>
    <w:p w:rsidR="00B2469C" w:rsidRDefault="00B2469C" w:rsidP="00B2469C">
      <w:pPr>
        <w:jc w:val="both"/>
        <w:rPr>
          <w:sz w:val="28"/>
          <w:szCs w:val="28"/>
        </w:rPr>
      </w:pPr>
    </w:p>
    <w:tbl>
      <w:tblPr>
        <w:tblStyle w:val="a5"/>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5919"/>
      </w:tblGrid>
      <w:tr w:rsidR="00B2469C" w:rsidRPr="004E2FE0" w:rsidTr="00DB5264">
        <w:trPr>
          <w:trHeight w:val="1650"/>
        </w:trPr>
        <w:tc>
          <w:tcPr>
            <w:tcW w:w="3652" w:type="dxa"/>
          </w:tcPr>
          <w:p w:rsidR="00B2469C" w:rsidRPr="00482824" w:rsidRDefault="00B2469C" w:rsidP="00DB5264">
            <w:pPr>
              <w:jc w:val="both"/>
              <w:rPr>
                <w:sz w:val="28"/>
                <w:szCs w:val="28"/>
              </w:rPr>
            </w:pPr>
          </w:p>
          <w:p w:rsidR="00B2469C" w:rsidRDefault="00B2469C" w:rsidP="00DB5264">
            <w:pPr>
              <w:jc w:val="both"/>
              <w:rPr>
                <w:sz w:val="28"/>
                <w:szCs w:val="28"/>
              </w:rPr>
            </w:pPr>
            <w:r w:rsidRPr="00482824">
              <w:rPr>
                <w:sz w:val="28"/>
                <w:szCs w:val="28"/>
              </w:rPr>
              <w:t>Алимова</w:t>
            </w:r>
          </w:p>
          <w:p w:rsidR="00B2469C" w:rsidRDefault="00B2469C" w:rsidP="00DB5264">
            <w:pPr>
              <w:jc w:val="both"/>
              <w:rPr>
                <w:sz w:val="28"/>
                <w:szCs w:val="28"/>
              </w:rPr>
            </w:pPr>
            <w:r w:rsidRPr="00482824">
              <w:rPr>
                <w:sz w:val="28"/>
                <w:szCs w:val="28"/>
              </w:rPr>
              <w:t>Анна Олеговна</w:t>
            </w:r>
          </w:p>
          <w:p w:rsidR="00B2469C" w:rsidRDefault="00B2469C" w:rsidP="00DB5264">
            <w:pPr>
              <w:jc w:val="both"/>
              <w:rPr>
                <w:sz w:val="28"/>
                <w:szCs w:val="28"/>
              </w:rPr>
            </w:pPr>
          </w:p>
          <w:p w:rsidR="00B2469C" w:rsidRPr="00482824" w:rsidRDefault="00B2469C" w:rsidP="00DB5264">
            <w:pPr>
              <w:jc w:val="both"/>
              <w:rPr>
                <w:sz w:val="28"/>
                <w:szCs w:val="28"/>
              </w:rPr>
            </w:pPr>
          </w:p>
        </w:tc>
        <w:tc>
          <w:tcPr>
            <w:tcW w:w="5919" w:type="dxa"/>
          </w:tcPr>
          <w:p w:rsidR="00B2469C" w:rsidRDefault="00B2469C" w:rsidP="00DB5264">
            <w:pPr>
              <w:jc w:val="both"/>
              <w:rPr>
                <w:sz w:val="28"/>
                <w:szCs w:val="28"/>
              </w:rPr>
            </w:pPr>
          </w:p>
          <w:p w:rsidR="00B2469C" w:rsidRPr="00482824" w:rsidRDefault="00B2469C" w:rsidP="00DB5264">
            <w:pPr>
              <w:jc w:val="both"/>
              <w:rPr>
                <w:sz w:val="28"/>
                <w:szCs w:val="28"/>
              </w:rPr>
            </w:pPr>
            <w:r>
              <w:rPr>
                <w:sz w:val="28"/>
                <w:szCs w:val="28"/>
              </w:rPr>
              <w:t xml:space="preserve">-  начальник отдела организационно - правовой работы </w:t>
            </w:r>
            <w:r w:rsidRPr="00482824">
              <w:rPr>
                <w:sz w:val="28"/>
                <w:szCs w:val="28"/>
              </w:rPr>
              <w:t>администрации</w:t>
            </w:r>
            <w:r>
              <w:rPr>
                <w:sz w:val="28"/>
                <w:szCs w:val="28"/>
              </w:rPr>
              <w:t xml:space="preserve"> </w:t>
            </w:r>
            <w:r w:rsidRPr="00482824">
              <w:rPr>
                <w:sz w:val="28"/>
                <w:szCs w:val="28"/>
              </w:rPr>
              <w:t>Верхнекубанского сельского поселения</w:t>
            </w:r>
            <w:r>
              <w:rPr>
                <w:sz w:val="28"/>
                <w:szCs w:val="28"/>
              </w:rPr>
              <w:t xml:space="preserve"> </w:t>
            </w:r>
            <w:r w:rsidRPr="00482824">
              <w:rPr>
                <w:sz w:val="28"/>
                <w:szCs w:val="28"/>
              </w:rPr>
              <w:t>Новокубанского района</w:t>
            </w:r>
            <w:r>
              <w:rPr>
                <w:sz w:val="28"/>
                <w:szCs w:val="28"/>
              </w:rPr>
              <w:t>;</w:t>
            </w:r>
          </w:p>
        </w:tc>
      </w:tr>
      <w:tr w:rsidR="00B2469C" w:rsidRPr="004E2FE0" w:rsidTr="00DB5264">
        <w:trPr>
          <w:trHeight w:val="855"/>
        </w:trPr>
        <w:tc>
          <w:tcPr>
            <w:tcW w:w="3652" w:type="dxa"/>
          </w:tcPr>
          <w:p w:rsidR="00B2469C" w:rsidRDefault="00B2469C" w:rsidP="00DB5264">
            <w:pPr>
              <w:snapToGrid w:val="0"/>
              <w:jc w:val="both"/>
              <w:rPr>
                <w:sz w:val="28"/>
                <w:szCs w:val="28"/>
              </w:rPr>
            </w:pPr>
          </w:p>
          <w:p w:rsidR="00B2469C" w:rsidRPr="00482824" w:rsidRDefault="00B2469C" w:rsidP="00DB5264">
            <w:pPr>
              <w:snapToGrid w:val="0"/>
              <w:jc w:val="both"/>
              <w:rPr>
                <w:sz w:val="28"/>
                <w:szCs w:val="28"/>
              </w:rPr>
            </w:pPr>
            <w:proofErr w:type="spellStart"/>
            <w:r>
              <w:rPr>
                <w:sz w:val="28"/>
                <w:szCs w:val="28"/>
              </w:rPr>
              <w:t>Гайсак</w:t>
            </w:r>
            <w:proofErr w:type="spellEnd"/>
            <w:r>
              <w:rPr>
                <w:sz w:val="28"/>
                <w:szCs w:val="28"/>
              </w:rPr>
              <w:t xml:space="preserve"> Елена </w:t>
            </w:r>
            <w:proofErr w:type="spellStart"/>
            <w:r>
              <w:rPr>
                <w:sz w:val="28"/>
                <w:szCs w:val="28"/>
              </w:rPr>
              <w:t>Антальевна</w:t>
            </w:r>
            <w:proofErr w:type="spellEnd"/>
          </w:p>
        </w:tc>
        <w:tc>
          <w:tcPr>
            <w:tcW w:w="5919" w:type="dxa"/>
          </w:tcPr>
          <w:p w:rsidR="00B2469C" w:rsidRDefault="00B2469C" w:rsidP="00DB5264">
            <w:pPr>
              <w:jc w:val="both"/>
              <w:rPr>
                <w:sz w:val="28"/>
                <w:szCs w:val="28"/>
              </w:rPr>
            </w:pPr>
          </w:p>
          <w:p w:rsidR="00B2469C" w:rsidRPr="00D127A5" w:rsidRDefault="00B2469C" w:rsidP="00DB5264">
            <w:pPr>
              <w:jc w:val="both"/>
            </w:pPr>
            <w:r>
              <w:rPr>
                <w:sz w:val="28"/>
                <w:szCs w:val="28"/>
              </w:rPr>
              <w:t xml:space="preserve">- </w:t>
            </w:r>
            <w:r w:rsidRPr="00482824">
              <w:rPr>
                <w:sz w:val="28"/>
                <w:szCs w:val="28"/>
              </w:rPr>
              <w:t>депутат четырех мандатного избирательного округа Зорька № 4 Верхнекубанского сельского поселения Новокубанского района;</w:t>
            </w:r>
          </w:p>
        </w:tc>
      </w:tr>
      <w:tr w:rsidR="00B2469C" w:rsidRPr="004E2FE0" w:rsidTr="00DB5264">
        <w:trPr>
          <w:trHeight w:val="960"/>
        </w:trPr>
        <w:tc>
          <w:tcPr>
            <w:tcW w:w="3652" w:type="dxa"/>
          </w:tcPr>
          <w:p w:rsidR="00B2469C" w:rsidRDefault="00B2469C" w:rsidP="00DB5264">
            <w:pPr>
              <w:snapToGrid w:val="0"/>
              <w:jc w:val="both"/>
              <w:rPr>
                <w:sz w:val="28"/>
                <w:szCs w:val="28"/>
              </w:rPr>
            </w:pPr>
          </w:p>
          <w:p w:rsidR="00B2469C" w:rsidRPr="00482824" w:rsidRDefault="00B2469C" w:rsidP="00DB5264">
            <w:pPr>
              <w:snapToGrid w:val="0"/>
              <w:jc w:val="both"/>
              <w:rPr>
                <w:sz w:val="28"/>
                <w:szCs w:val="28"/>
              </w:rPr>
            </w:pPr>
            <w:r w:rsidRPr="00482824">
              <w:rPr>
                <w:sz w:val="28"/>
                <w:szCs w:val="28"/>
              </w:rPr>
              <w:t>Дзюба</w:t>
            </w:r>
            <w:r w:rsidRPr="00482824">
              <w:rPr>
                <w:sz w:val="28"/>
                <w:szCs w:val="28"/>
              </w:rPr>
              <w:br/>
              <w:t>Петр Васильевич</w:t>
            </w:r>
          </w:p>
        </w:tc>
        <w:tc>
          <w:tcPr>
            <w:tcW w:w="5919" w:type="dxa"/>
          </w:tcPr>
          <w:p w:rsidR="00B2469C" w:rsidRDefault="00B2469C" w:rsidP="00DB5264">
            <w:pPr>
              <w:snapToGrid w:val="0"/>
              <w:jc w:val="both"/>
              <w:rPr>
                <w:sz w:val="28"/>
                <w:szCs w:val="28"/>
              </w:rPr>
            </w:pPr>
          </w:p>
          <w:p w:rsidR="00B2469C" w:rsidRPr="00D127A5" w:rsidRDefault="00B2469C" w:rsidP="00DB5264">
            <w:pPr>
              <w:snapToGrid w:val="0"/>
              <w:jc w:val="both"/>
              <w:rPr>
                <w:sz w:val="28"/>
                <w:szCs w:val="28"/>
              </w:rPr>
            </w:pPr>
            <w:r w:rsidRPr="00D127A5">
              <w:rPr>
                <w:sz w:val="28"/>
                <w:szCs w:val="28"/>
              </w:rPr>
              <w:t>-</w:t>
            </w:r>
            <w:r w:rsidRPr="00482824">
              <w:rPr>
                <w:sz w:val="28"/>
                <w:szCs w:val="28"/>
              </w:rPr>
              <w:t xml:space="preserve"> депутат </w:t>
            </w:r>
            <w:proofErr w:type="spellStart"/>
            <w:r w:rsidRPr="00482824">
              <w:rPr>
                <w:sz w:val="28"/>
                <w:szCs w:val="28"/>
              </w:rPr>
              <w:t>Ротефановского</w:t>
            </w:r>
            <w:proofErr w:type="spellEnd"/>
            <w:r w:rsidRPr="00482824">
              <w:rPr>
                <w:sz w:val="28"/>
                <w:szCs w:val="28"/>
              </w:rPr>
              <w:t xml:space="preserve"> пяти мандатного избирательного округа № 2 Верхнекубанского сельского поселения Новокубанского</w:t>
            </w:r>
            <w:r>
              <w:rPr>
                <w:sz w:val="28"/>
                <w:szCs w:val="28"/>
              </w:rPr>
              <w:t xml:space="preserve"> района;</w:t>
            </w:r>
          </w:p>
        </w:tc>
      </w:tr>
      <w:tr w:rsidR="00B2469C" w:rsidRPr="004E2FE0" w:rsidTr="00DB5264">
        <w:trPr>
          <w:trHeight w:val="1140"/>
        </w:trPr>
        <w:tc>
          <w:tcPr>
            <w:tcW w:w="3652" w:type="dxa"/>
          </w:tcPr>
          <w:p w:rsidR="00B2469C" w:rsidRDefault="00B2469C" w:rsidP="00DB5264">
            <w:pPr>
              <w:snapToGrid w:val="0"/>
              <w:jc w:val="both"/>
              <w:rPr>
                <w:sz w:val="28"/>
                <w:szCs w:val="28"/>
              </w:rPr>
            </w:pPr>
          </w:p>
          <w:p w:rsidR="00B2469C" w:rsidRPr="00482824" w:rsidRDefault="00B2469C" w:rsidP="00DB5264">
            <w:pPr>
              <w:snapToGrid w:val="0"/>
              <w:jc w:val="both"/>
              <w:rPr>
                <w:sz w:val="28"/>
                <w:szCs w:val="28"/>
              </w:rPr>
            </w:pPr>
            <w:r w:rsidRPr="00482824">
              <w:rPr>
                <w:sz w:val="28"/>
                <w:szCs w:val="28"/>
              </w:rPr>
              <w:t>Яковлев</w:t>
            </w:r>
          </w:p>
          <w:p w:rsidR="00B2469C" w:rsidRPr="00482824" w:rsidRDefault="00B2469C" w:rsidP="00DB5264">
            <w:pPr>
              <w:snapToGrid w:val="0"/>
              <w:jc w:val="both"/>
              <w:rPr>
                <w:sz w:val="28"/>
                <w:szCs w:val="28"/>
              </w:rPr>
            </w:pPr>
            <w:r w:rsidRPr="00482824">
              <w:rPr>
                <w:sz w:val="28"/>
                <w:szCs w:val="28"/>
              </w:rPr>
              <w:t>Олег Владимирович</w:t>
            </w:r>
          </w:p>
        </w:tc>
        <w:tc>
          <w:tcPr>
            <w:tcW w:w="5919" w:type="dxa"/>
          </w:tcPr>
          <w:p w:rsidR="00B2469C" w:rsidRDefault="00B2469C" w:rsidP="00DB5264">
            <w:pPr>
              <w:snapToGrid w:val="0"/>
              <w:jc w:val="both"/>
              <w:rPr>
                <w:sz w:val="28"/>
                <w:szCs w:val="28"/>
              </w:rPr>
            </w:pPr>
          </w:p>
          <w:p w:rsidR="00B2469C" w:rsidRPr="00D127A5" w:rsidRDefault="00B2469C" w:rsidP="00DB5264">
            <w:pPr>
              <w:snapToGrid w:val="0"/>
              <w:jc w:val="both"/>
              <w:rPr>
                <w:sz w:val="28"/>
                <w:szCs w:val="28"/>
              </w:rPr>
            </w:pPr>
            <w:r w:rsidRPr="00D127A5">
              <w:rPr>
                <w:sz w:val="28"/>
                <w:szCs w:val="28"/>
              </w:rPr>
              <w:t>-</w:t>
            </w:r>
            <w:r w:rsidRPr="00482824">
              <w:rPr>
                <w:sz w:val="28"/>
                <w:szCs w:val="28"/>
              </w:rPr>
              <w:t xml:space="preserve"> депутат </w:t>
            </w:r>
            <w:proofErr w:type="spellStart"/>
            <w:r w:rsidRPr="00482824">
              <w:rPr>
                <w:sz w:val="28"/>
                <w:szCs w:val="28"/>
              </w:rPr>
              <w:t>Ротефановского</w:t>
            </w:r>
            <w:proofErr w:type="spellEnd"/>
            <w:r w:rsidRPr="00482824">
              <w:rPr>
                <w:sz w:val="28"/>
                <w:szCs w:val="28"/>
              </w:rPr>
              <w:t xml:space="preserve"> пяти мандатного избирательного округа № 2 Верхнекубанского сельского поселения Новокубанского</w:t>
            </w:r>
            <w:r>
              <w:rPr>
                <w:sz w:val="28"/>
                <w:szCs w:val="28"/>
              </w:rPr>
              <w:t xml:space="preserve"> района;</w:t>
            </w:r>
          </w:p>
        </w:tc>
      </w:tr>
      <w:tr w:rsidR="00B2469C" w:rsidRPr="004E2FE0" w:rsidTr="00DB5264">
        <w:trPr>
          <w:trHeight w:val="1140"/>
        </w:trPr>
        <w:tc>
          <w:tcPr>
            <w:tcW w:w="3652" w:type="dxa"/>
          </w:tcPr>
          <w:p w:rsidR="00B2469C" w:rsidRDefault="00B2469C" w:rsidP="00DB5264">
            <w:pPr>
              <w:snapToGrid w:val="0"/>
              <w:jc w:val="both"/>
              <w:rPr>
                <w:sz w:val="28"/>
                <w:szCs w:val="28"/>
              </w:rPr>
            </w:pPr>
          </w:p>
          <w:p w:rsidR="00B2469C" w:rsidRPr="00482824" w:rsidRDefault="00B2469C" w:rsidP="00DB5264">
            <w:pPr>
              <w:snapToGrid w:val="0"/>
              <w:jc w:val="both"/>
              <w:rPr>
                <w:sz w:val="28"/>
                <w:szCs w:val="28"/>
              </w:rPr>
            </w:pPr>
            <w:proofErr w:type="spellStart"/>
            <w:r>
              <w:rPr>
                <w:sz w:val="28"/>
                <w:szCs w:val="28"/>
              </w:rPr>
              <w:t>Греннинг</w:t>
            </w:r>
            <w:proofErr w:type="spellEnd"/>
            <w:r>
              <w:rPr>
                <w:sz w:val="28"/>
                <w:szCs w:val="28"/>
              </w:rPr>
              <w:t xml:space="preserve"> Марина Александровна</w:t>
            </w:r>
          </w:p>
        </w:tc>
        <w:tc>
          <w:tcPr>
            <w:tcW w:w="5919" w:type="dxa"/>
          </w:tcPr>
          <w:p w:rsidR="00B2469C" w:rsidRDefault="00B2469C" w:rsidP="00DB5264">
            <w:pPr>
              <w:jc w:val="both"/>
              <w:rPr>
                <w:sz w:val="28"/>
                <w:szCs w:val="28"/>
              </w:rPr>
            </w:pPr>
          </w:p>
          <w:p w:rsidR="00B2469C" w:rsidRPr="00482824" w:rsidRDefault="00B2469C" w:rsidP="00DB5264">
            <w:pPr>
              <w:jc w:val="both"/>
              <w:rPr>
                <w:sz w:val="28"/>
                <w:szCs w:val="28"/>
              </w:rPr>
            </w:pPr>
            <w:r w:rsidRPr="00D127A5">
              <w:rPr>
                <w:sz w:val="28"/>
                <w:szCs w:val="28"/>
              </w:rPr>
              <w:t>-</w:t>
            </w:r>
            <w:r>
              <w:rPr>
                <w:sz w:val="28"/>
                <w:szCs w:val="28"/>
              </w:rPr>
              <w:t xml:space="preserve"> ведущий специалист  администрации </w:t>
            </w:r>
            <w:r w:rsidRPr="00482824">
              <w:rPr>
                <w:sz w:val="28"/>
                <w:szCs w:val="28"/>
              </w:rPr>
              <w:t>Верхнекубанского сельского поселения Новокубанского района</w:t>
            </w:r>
            <w:r>
              <w:rPr>
                <w:sz w:val="28"/>
                <w:szCs w:val="28"/>
              </w:rPr>
              <w:t>.</w:t>
            </w:r>
          </w:p>
          <w:p w:rsidR="00B2469C" w:rsidRPr="00D127A5" w:rsidRDefault="00B2469C" w:rsidP="00DB5264">
            <w:pPr>
              <w:snapToGrid w:val="0"/>
              <w:jc w:val="both"/>
              <w:rPr>
                <w:sz w:val="28"/>
                <w:szCs w:val="28"/>
              </w:rPr>
            </w:pPr>
          </w:p>
        </w:tc>
      </w:tr>
    </w:tbl>
    <w:p w:rsidR="00B2469C" w:rsidRDefault="00B2469C" w:rsidP="00B2469C">
      <w:pPr>
        <w:jc w:val="both"/>
        <w:rPr>
          <w:sz w:val="28"/>
          <w:szCs w:val="28"/>
        </w:rPr>
      </w:pPr>
    </w:p>
    <w:p w:rsidR="00B2469C" w:rsidRDefault="00B2469C" w:rsidP="00B2469C">
      <w:pPr>
        <w:jc w:val="both"/>
        <w:rPr>
          <w:sz w:val="28"/>
          <w:szCs w:val="28"/>
        </w:rPr>
      </w:pPr>
    </w:p>
    <w:p w:rsidR="00B2469C" w:rsidRDefault="00B2469C" w:rsidP="00B2469C">
      <w:pPr>
        <w:jc w:val="both"/>
        <w:rPr>
          <w:sz w:val="28"/>
          <w:szCs w:val="28"/>
        </w:rPr>
      </w:pPr>
    </w:p>
    <w:p w:rsidR="00B2469C" w:rsidRDefault="00B2469C" w:rsidP="00B2469C">
      <w:pPr>
        <w:tabs>
          <w:tab w:val="left" w:pos="7909"/>
        </w:tabs>
        <w:rPr>
          <w:sz w:val="28"/>
          <w:szCs w:val="28"/>
        </w:rPr>
      </w:pPr>
      <w:r>
        <w:rPr>
          <w:sz w:val="28"/>
          <w:szCs w:val="28"/>
        </w:rPr>
        <w:t>Глава Верхнекубанского сельского поселения</w:t>
      </w:r>
      <w:r>
        <w:rPr>
          <w:sz w:val="28"/>
          <w:szCs w:val="28"/>
        </w:rPr>
        <w:br/>
        <w:t>Новокубанского района                                                                     А.В. Брежнев</w:t>
      </w: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Pr="0044307D" w:rsidRDefault="00B2469C" w:rsidP="00B2469C">
      <w:pPr>
        <w:ind w:left="5110"/>
        <w:rPr>
          <w:sz w:val="28"/>
          <w:szCs w:val="28"/>
        </w:rPr>
      </w:pPr>
      <w:r w:rsidRPr="0044307D">
        <w:rPr>
          <w:sz w:val="28"/>
          <w:szCs w:val="28"/>
        </w:rPr>
        <w:lastRenderedPageBreak/>
        <w:t>Приложение № 3</w:t>
      </w:r>
    </w:p>
    <w:p w:rsidR="00B2469C" w:rsidRPr="0044307D" w:rsidRDefault="00B2469C" w:rsidP="00B2469C">
      <w:pPr>
        <w:ind w:left="5110"/>
        <w:rPr>
          <w:sz w:val="28"/>
          <w:szCs w:val="28"/>
        </w:rPr>
      </w:pPr>
      <w:r w:rsidRPr="0044307D">
        <w:rPr>
          <w:sz w:val="28"/>
          <w:szCs w:val="28"/>
        </w:rPr>
        <w:t>УТВЕРЖДЕН</w:t>
      </w:r>
    </w:p>
    <w:p w:rsidR="00B2469C" w:rsidRPr="0044307D" w:rsidRDefault="00B2469C" w:rsidP="00B2469C">
      <w:pPr>
        <w:ind w:left="5110"/>
        <w:rPr>
          <w:sz w:val="28"/>
          <w:szCs w:val="28"/>
        </w:rPr>
      </w:pPr>
      <w:r w:rsidRPr="0044307D">
        <w:rPr>
          <w:sz w:val="28"/>
          <w:szCs w:val="28"/>
        </w:rPr>
        <w:t xml:space="preserve">решением Совета Верхнекубанского сельского поселения </w:t>
      </w:r>
    </w:p>
    <w:p w:rsidR="00B2469C" w:rsidRPr="0044307D" w:rsidRDefault="00B2469C" w:rsidP="00B2469C">
      <w:pPr>
        <w:ind w:left="5110"/>
        <w:rPr>
          <w:sz w:val="28"/>
          <w:szCs w:val="28"/>
        </w:rPr>
      </w:pPr>
      <w:r w:rsidRPr="0044307D">
        <w:rPr>
          <w:sz w:val="28"/>
          <w:szCs w:val="28"/>
        </w:rPr>
        <w:t>Новокубанского района</w:t>
      </w:r>
    </w:p>
    <w:p w:rsidR="00B2469C" w:rsidRDefault="00B2469C" w:rsidP="00B2469C">
      <w:pPr>
        <w:ind w:left="5110"/>
        <w:rPr>
          <w:sz w:val="28"/>
          <w:szCs w:val="28"/>
        </w:rPr>
      </w:pPr>
      <w:r w:rsidRPr="0044307D">
        <w:rPr>
          <w:sz w:val="28"/>
          <w:szCs w:val="28"/>
        </w:rPr>
        <w:t xml:space="preserve">от </w:t>
      </w:r>
      <w:r w:rsidR="00360E61">
        <w:rPr>
          <w:sz w:val="28"/>
          <w:szCs w:val="28"/>
        </w:rPr>
        <w:t xml:space="preserve">20.05.2021 </w:t>
      </w:r>
      <w:r w:rsidRPr="0044307D">
        <w:rPr>
          <w:sz w:val="28"/>
          <w:szCs w:val="28"/>
        </w:rPr>
        <w:t>№ </w:t>
      </w:r>
      <w:r w:rsidR="00360E61">
        <w:rPr>
          <w:sz w:val="28"/>
          <w:szCs w:val="28"/>
        </w:rPr>
        <w:t>100</w:t>
      </w:r>
    </w:p>
    <w:p w:rsidR="00B2469C" w:rsidRDefault="00B2469C" w:rsidP="00B2469C">
      <w:pPr>
        <w:jc w:val="center"/>
        <w:rPr>
          <w:b/>
          <w:sz w:val="28"/>
          <w:szCs w:val="28"/>
        </w:rPr>
      </w:pPr>
    </w:p>
    <w:p w:rsidR="00B2469C" w:rsidRPr="00442CB9" w:rsidRDefault="00B2469C" w:rsidP="00B2469C">
      <w:pPr>
        <w:jc w:val="center"/>
        <w:rPr>
          <w:b/>
          <w:sz w:val="28"/>
          <w:szCs w:val="28"/>
        </w:rPr>
      </w:pPr>
    </w:p>
    <w:p w:rsidR="00B2469C" w:rsidRPr="00442CB9" w:rsidRDefault="00B2469C" w:rsidP="00B2469C">
      <w:pPr>
        <w:jc w:val="center"/>
        <w:rPr>
          <w:b/>
          <w:sz w:val="28"/>
          <w:szCs w:val="28"/>
        </w:rPr>
      </w:pPr>
      <w:r w:rsidRPr="00442CB9">
        <w:rPr>
          <w:b/>
          <w:sz w:val="28"/>
          <w:szCs w:val="28"/>
        </w:rPr>
        <w:t>ПОРЯДОК</w:t>
      </w:r>
      <w:r w:rsidRPr="00442CB9">
        <w:rPr>
          <w:b/>
          <w:sz w:val="28"/>
          <w:szCs w:val="28"/>
        </w:rPr>
        <w:br/>
        <w:t>учета предложений и участия граждан в обсуждении проекта  решения Совета Верхнекубанского сельского поселения Новокубанского района</w:t>
      </w:r>
    </w:p>
    <w:p w:rsidR="00B2469C" w:rsidRPr="00442CB9" w:rsidRDefault="00B2469C" w:rsidP="00B2469C">
      <w:pPr>
        <w:jc w:val="center"/>
        <w:rPr>
          <w:b/>
          <w:sz w:val="28"/>
          <w:szCs w:val="28"/>
        </w:rPr>
      </w:pPr>
      <w:r w:rsidRPr="00442CB9">
        <w:rPr>
          <w:b/>
          <w:sz w:val="28"/>
          <w:szCs w:val="28"/>
        </w:rPr>
        <w:t xml:space="preserve"> «О внесении изменений в устав Верхнекубанского сельского поселения Новокубанского района»</w:t>
      </w:r>
    </w:p>
    <w:p w:rsidR="00B2469C" w:rsidRDefault="00B2469C" w:rsidP="00B2469C">
      <w:pPr>
        <w:jc w:val="center"/>
        <w:rPr>
          <w:b/>
          <w:sz w:val="28"/>
          <w:szCs w:val="28"/>
        </w:rPr>
      </w:pPr>
    </w:p>
    <w:p w:rsidR="00B2469C" w:rsidRPr="000905DD" w:rsidRDefault="00B2469C" w:rsidP="00B2469C">
      <w:pPr>
        <w:ind w:firstLine="709"/>
        <w:jc w:val="both"/>
        <w:rPr>
          <w:sz w:val="28"/>
          <w:szCs w:val="28"/>
        </w:rPr>
      </w:pPr>
      <w:r w:rsidRPr="000905DD">
        <w:rPr>
          <w:sz w:val="28"/>
          <w:szCs w:val="28"/>
        </w:rPr>
        <w:t>1. </w:t>
      </w:r>
      <w:proofErr w:type="gramStart"/>
      <w:r w:rsidRPr="000905DD">
        <w:rPr>
          <w:sz w:val="28"/>
          <w:szCs w:val="28"/>
        </w:rPr>
        <w:t>Настоящий Порядок учета предложений и участия граждан в обсуждении проекта решения Совета Верхнекубанского сельского поселения Новокубанского района «О внесении изменений и дополнений в устав Верхнекубанского сельского поселения Новокубанского района» (далее – Порядок) в соответствии со статьи 44 Федерального закона от 06 октября 2003 года № 131</w:t>
      </w:r>
      <w:r w:rsidRPr="000905DD">
        <w:rPr>
          <w:sz w:val="28"/>
          <w:szCs w:val="28"/>
        </w:rPr>
        <w:noBreakHyphen/>
        <w:t>ФЗ «Об общих принципах организации местного самоуправления в Российской Федерации» закрепляет порядок внесения гражданами предложений по проекту</w:t>
      </w:r>
      <w:proofErr w:type="gramEnd"/>
      <w:r w:rsidRPr="000905DD">
        <w:rPr>
          <w:sz w:val="28"/>
          <w:szCs w:val="28"/>
        </w:rPr>
        <w:t xml:space="preserve"> решения Совета Верхнекубанского сельского поселения Новокубанского района «О внесении изменений в устав Верхнекубанского сельского поселения Новокубанского района»</w:t>
      </w:r>
      <w:r>
        <w:rPr>
          <w:sz w:val="28"/>
          <w:szCs w:val="28"/>
        </w:rPr>
        <w:t xml:space="preserve"> </w:t>
      </w:r>
      <w:r w:rsidRPr="000905DD">
        <w:rPr>
          <w:sz w:val="28"/>
          <w:szCs w:val="28"/>
        </w:rPr>
        <w:t>(далее по тексту – проект решения) в целях реализации права на участие в обсуждении проекта решения.</w:t>
      </w:r>
    </w:p>
    <w:p w:rsidR="00B2469C" w:rsidRPr="000905DD" w:rsidRDefault="00B2469C" w:rsidP="00B2469C">
      <w:pPr>
        <w:ind w:firstLine="709"/>
        <w:jc w:val="both"/>
        <w:rPr>
          <w:sz w:val="28"/>
          <w:szCs w:val="28"/>
        </w:rPr>
      </w:pPr>
      <w:r w:rsidRPr="000905DD">
        <w:rPr>
          <w:sz w:val="28"/>
          <w:szCs w:val="28"/>
        </w:rPr>
        <w:t>2. Население муниципального образования Верхнекубанского сельского поселения Новокубанского района с момента обнародования проекта решения вправе участвовать в его обсуждении в следующих формах:</w:t>
      </w:r>
    </w:p>
    <w:p w:rsidR="00B2469C" w:rsidRPr="000905DD" w:rsidRDefault="00B2469C" w:rsidP="00B2469C">
      <w:pPr>
        <w:ind w:firstLine="709"/>
        <w:jc w:val="both"/>
        <w:rPr>
          <w:sz w:val="28"/>
          <w:szCs w:val="28"/>
        </w:rPr>
      </w:pPr>
      <w:r w:rsidRPr="000905DD">
        <w:rPr>
          <w:sz w:val="28"/>
          <w:szCs w:val="28"/>
        </w:rPr>
        <w:t>1) проведение собраний граждан по месту жительства;</w:t>
      </w:r>
    </w:p>
    <w:p w:rsidR="00B2469C" w:rsidRPr="000905DD" w:rsidRDefault="00B2469C" w:rsidP="00B2469C">
      <w:pPr>
        <w:ind w:firstLine="709"/>
        <w:jc w:val="both"/>
        <w:rPr>
          <w:sz w:val="28"/>
          <w:szCs w:val="28"/>
        </w:rPr>
      </w:pPr>
      <w:r w:rsidRPr="000905DD">
        <w:rPr>
          <w:sz w:val="28"/>
          <w:szCs w:val="28"/>
        </w:rPr>
        <w:t>2) массовое обсуждение проекта решения в соответствии с настоящим Порядком;</w:t>
      </w:r>
    </w:p>
    <w:p w:rsidR="00B2469C" w:rsidRPr="000905DD" w:rsidRDefault="00B2469C" w:rsidP="00B2469C">
      <w:pPr>
        <w:ind w:firstLine="709"/>
        <w:jc w:val="both"/>
        <w:rPr>
          <w:sz w:val="28"/>
          <w:szCs w:val="28"/>
        </w:rPr>
      </w:pPr>
      <w:r w:rsidRPr="000905DD">
        <w:rPr>
          <w:sz w:val="28"/>
          <w:szCs w:val="28"/>
        </w:rPr>
        <w:t>3) проведения публичных слушаний по проекту решения;</w:t>
      </w:r>
    </w:p>
    <w:p w:rsidR="00B2469C" w:rsidRPr="000905DD" w:rsidRDefault="00B2469C" w:rsidP="00B2469C">
      <w:pPr>
        <w:ind w:firstLine="709"/>
        <w:jc w:val="both"/>
        <w:rPr>
          <w:sz w:val="28"/>
          <w:szCs w:val="28"/>
        </w:rPr>
      </w:pPr>
      <w:r w:rsidRPr="000905DD">
        <w:rPr>
          <w:sz w:val="28"/>
          <w:szCs w:val="28"/>
        </w:rPr>
        <w:t>4) в иных формах, не противоречащих действующему законодательству.</w:t>
      </w:r>
    </w:p>
    <w:p w:rsidR="00B2469C" w:rsidRPr="000905DD" w:rsidRDefault="00B2469C" w:rsidP="00B2469C">
      <w:pPr>
        <w:tabs>
          <w:tab w:val="num" w:pos="0"/>
        </w:tabs>
        <w:ind w:firstLine="709"/>
        <w:jc w:val="both"/>
        <w:rPr>
          <w:sz w:val="28"/>
          <w:szCs w:val="28"/>
        </w:rPr>
      </w:pPr>
      <w:r w:rsidRPr="000905DD">
        <w:rPr>
          <w:sz w:val="28"/>
          <w:szCs w:val="28"/>
        </w:rPr>
        <w:t>3. Предложения о дополнениях и (или) изменениях по обнародованному проекту решения (далее – предложения), выдвинутые населением на публичных слушаниях, указываются в итоговом документе публичных слушаний, который предоставляется в рабочую группу по учету предложений по проекту решения (далее – рабочая группа).</w:t>
      </w:r>
    </w:p>
    <w:p w:rsidR="00B2469C" w:rsidRPr="00D87E2E" w:rsidRDefault="00B2469C" w:rsidP="00B2469C">
      <w:pPr>
        <w:ind w:firstLine="709"/>
        <w:jc w:val="both"/>
        <w:rPr>
          <w:sz w:val="28"/>
          <w:szCs w:val="28"/>
        </w:rPr>
      </w:pPr>
      <w:r w:rsidRPr="00D87E2E">
        <w:rPr>
          <w:sz w:val="28"/>
          <w:szCs w:val="28"/>
        </w:rPr>
        <w:t>4. Предложения населения к обнародованному проекту решения могут вноситься в течение 20 дней со дня его обнародования (с </w:t>
      </w:r>
      <w:r>
        <w:rPr>
          <w:sz w:val="28"/>
          <w:szCs w:val="28"/>
        </w:rPr>
        <w:t>28</w:t>
      </w:r>
      <w:r w:rsidRPr="00D87E2E">
        <w:rPr>
          <w:sz w:val="28"/>
          <w:szCs w:val="28"/>
        </w:rPr>
        <w:t xml:space="preserve"> </w:t>
      </w:r>
      <w:r>
        <w:rPr>
          <w:sz w:val="28"/>
          <w:szCs w:val="28"/>
        </w:rPr>
        <w:t>мая</w:t>
      </w:r>
      <w:r w:rsidRPr="00D87E2E">
        <w:rPr>
          <w:sz w:val="28"/>
          <w:szCs w:val="28"/>
        </w:rPr>
        <w:t xml:space="preserve"> 20</w:t>
      </w:r>
      <w:r>
        <w:rPr>
          <w:sz w:val="28"/>
          <w:szCs w:val="28"/>
        </w:rPr>
        <w:t>21</w:t>
      </w:r>
      <w:r w:rsidRPr="00D87E2E">
        <w:rPr>
          <w:sz w:val="28"/>
          <w:szCs w:val="28"/>
        </w:rPr>
        <w:t xml:space="preserve"> года по </w:t>
      </w:r>
      <w:r>
        <w:rPr>
          <w:sz w:val="28"/>
          <w:szCs w:val="28"/>
        </w:rPr>
        <w:t xml:space="preserve">  16 июня 2021</w:t>
      </w:r>
      <w:r w:rsidRPr="00D87E2E">
        <w:rPr>
          <w:sz w:val="28"/>
          <w:szCs w:val="28"/>
        </w:rPr>
        <w:t xml:space="preserve"> года) в рабочую группу и рассматриваются ею в соответствии с настоящим Порядком.</w:t>
      </w:r>
    </w:p>
    <w:p w:rsidR="00B2469C" w:rsidRPr="000905DD" w:rsidRDefault="00B2469C" w:rsidP="00B2469C">
      <w:pPr>
        <w:tabs>
          <w:tab w:val="num" w:pos="0"/>
        </w:tabs>
        <w:ind w:firstLine="709"/>
        <w:jc w:val="both"/>
        <w:rPr>
          <w:sz w:val="28"/>
          <w:szCs w:val="28"/>
        </w:rPr>
      </w:pPr>
      <w:r w:rsidRPr="000905DD">
        <w:rPr>
          <w:sz w:val="28"/>
          <w:szCs w:val="28"/>
        </w:rPr>
        <w:t xml:space="preserve">5. Предложения по проекту решения могут вноситься гражданами Российской Федерации, проживающими на территории Верхнекубанского </w:t>
      </w:r>
      <w:r w:rsidRPr="000905DD">
        <w:rPr>
          <w:sz w:val="28"/>
          <w:szCs w:val="28"/>
        </w:rPr>
        <w:lastRenderedPageBreak/>
        <w:t>сельского поселения Новокубанского района, обладающими активным избирательным правом.</w:t>
      </w:r>
    </w:p>
    <w:p w:rsidR="00B2469C" w:rsidRPr="00037004" w:rsidRDefault="00B2469C" w:rsidP="00B2469C">
      <w:pPr>
        <w:ind w:right="-1" w:firstLine="709"/>
        <w:contextualSpacing/>
        <w:jc w:val="both"/>
        <w:outlineLvl w:val="0"/>
        <w:rPr>
          <w:sz w:val="28"/>
          <w:szCs w:val="28"/>
        </w:rPr>
      </w:pPr>
      <w:r w:rsidRPr="000905DD">
        <w:rPr>
          <w:sz w:val="28"/>
          <w:szCs w:val="28"/>
        </w:rPr>
        <w:t>6. Гражданин (группа граждан) оформляет предложения по проекту решения</w:t>
      </w:r>
      <w:r>
        <w:rPr>
          <w:sz w:val="28"/>
          <w:szCs w:val="28"/>
        </w:rPr>
        <w:t xml:space="preserve">, </w:t>
      </w:r>
      <w:r w:rsidRPr="000905DD">
        <w:rPr>
          <w:sz w:val="28"/>
          <w:szCs w:val="28"/>
        </w:rPr>
        <w:t>согласно приложению к настоящему Порядку и направляет их в рабочую группу по учету предложений по проекту решения</w:t>
      </w:r>
      <w:r>
        <w:rPr>
          <w:sz w:val="28"/>
          <w:szCs w:val="28"/>
        </w:rPr>
        <w:t xml:space="preserve">, </w:t>
      </w:r>
      <w:r w:rsidRPr="00B21749">
        <w:rPr>
          <w:sz w:val="28"/>
          <w:szCs w:val="28"/>
        </w:rPr>
        <w:t>находящуюся по адресу:</w:t>
      </w:r>
      <w:r w:rsidRPr="00037004">
        <w:rPr>
          <w:sz w:val="28"/>
          <w:szCs w:val="28"/>
        </w:rPr>
        <w:t xml:space="preserve"> 3522</w:t>
      </w:r>
      <w:r>
        <w:rPr>
          <w:sz w:val="28"/>
          <w:szCs w:val="28"/>
        </w:rPr>
        <w:t>16</w:t>
      </w:r>
      <w:r w:rsidRPr="00037004">
        <w:rPr>
          <w:sz w:val="28"/>
          <w:szCs w:val="28"/>
        </w:rPr>
        <w:t>,</w:t>
      </w:r>
      <w:r>
        <w:rPr>
          <w:sz w:val="28"/>
          <w:szCs w:val="28"/>
        </w:rPr>
        <w:t xml:space="preserve"> Новокубанский район</w:t>
      </w:r>
      <w:r w:rsidRPr="00037004">
        <w:rPr>
          <w:sz w:val="28"/>
          <w:szCs w:val="28"/>
        </w:rPr>
        <w:t xml:space="preserve"> </w:t>
      </w:r>
      <w:r>
        <w:rPr>
          <w:sz w:val="28"/>
          <w:szCs w:val="28"/>
        </w:rPr>
        <w:t>х</w:t>
      </w:r>
      <w:proofErr w:type="gramStart"/>
      <w:r>
        <w:rPr>
          <w:sz w:val="28"/>
          <w:szCs w:val="28"/>
        </w:rPr>
        <w:t>.К</w:t>
      </w:r>
      <w:proofErr w:type="gramEnd"/>
      <w:r>
        <w:rPr>
          <w:sz w:val="28"/>
          <w:szCs w:val="28"/>
        </w:rPr>
        <w:t>ирова</w:t>
      </w:r>
      <w:r w:rsidRPr="00037004">
        <w:rPr>
          <w:sz w:val="28"/>
          <w:szCs w:val="28"/>
        </w:rPr>
        <w:t>, ул.</w:t>
      </w:r>
      <w:r w:rsidRPr="00763030">
        <w:rPr>
          <w:sz w:val="28"/>
          <w:szCs w:val="28"/>
        </w:rPr>
        <w:t> </w:t>
      </w:r>
      <w:r>
        <w:rPr>
          <w:sz w:val="28"/>
          <w:szCs w:val="28"/>
        </w:rPr>
        <w:t>Заводская</w:t>
      </w:r>
      <w:r w:rsidRPr="00037004">
        <w:rPr>
          <w:sz w:val="28"/>
          <w:szCs w:val="28"/>
        </w:rPr>
        <w:t xml:space="preserve">, </w:t>
      </w:r>
      <w:r>
        <w:rPr>
          <w:sz w:val="28"/>
          <w:szCs w:val="28"/>
        </w:rPr>
        <w:t>21</w:t>
      </w:r>
      <w:r w:rsidRPr="00037004">
        <w:rPr>
          <w:sz w:val="28"/>
          <w:szCs w:val="28"/>
        </w:rPr>
        <w:t>.</w:t>
      </w:r>
    </w:p>
    <w:p w:rsidR="00B2469C" w:rsidRDefault="00B2469C" w:rsidP="00B2469C">
      <w:pPr>
        <w:spacing w:line="228" w:lineRule="auto"/>
        <w:ind w:right="-1" w:firstLine="709"/>
        <w:jc w:val="both"/>
        <w:outlineLvl w:val="0"/>
        <w:rPr>
          <w:sz w:val="28"/>
          <w:szCs w:val="28"/>
        </w:rPr>
      </w:pPr>
      <w:r w:rsidRPr="00037004">
        <w:rPr>
          <w:sz w:val="28"/>
          <w:szCs w:val="28"/>
        </w:rPr>
        <w:t>Понедельник-</w:t>
      </w:r>
      <w:r>
        <w:rPr>
          <w:sz w:val="28"/>
          <w:szCs w:val="28"/>
        </w:rPr>
        <w:t>пятница</w:t>
      </w:r>
      <w:r w:rsidRPr="00037004">
        <w:rPr>
          <w:sz w:val="28"/>
          <w:szCs w:val="28"/>
        </w:rPr>
        <w:t>: с 08.00 до 1</w:t>
      </w:r>
      <w:r>
        <w:rPr>
          <w:sz w:val="28"/>
          <w:szCs w:val="28"/>
        </w:rPr>
        <w:t>6</w:t>
      </w:r>
      <w:r w:rsidRPr="00037004">
        <w:rPr>
          <w:sz w:val="28"/>
          <w:szCs w:val="28"/>
        </w:rPr>
        <w:t xml:space="preserve">.00 часов, </w:t>
      </w:r>
    </w:p>
    <w:p w:rsidR="00B2469C" w:rsidRDefault="00B2469C" w:rsidP="00B2469C">
      <w:pPr>
        <w:spacing w:line="228" w:lineRule="auto"/>
        <w:ind w:right="-1" w:firstLine="709"/>
        <w:jc w:val="both"/>
        <w:outlineLvl w:val="0"/>
        <w:rPr>
          <w:sz w:val="28"/>
          <w:szCs w:val="28"/>
        </w:rPr>
      </w:pPr>
      <w:r w:rsidRPr="00037004">
        <w:rPr>
          <w:sz w:val="28"/>
          <w:szCs w:val="28"/>
        </w:rPr>
        <w:t>перерыв с 12.00 до 13.00 часов.</w:t>
      </w:r>
    </w:p>
    <w:p w:rsidR="00B2469C" w:rsidRPr="00037004" w:rsidRDefault="00B2469C" w:rsidP="00B2469C">
      <w:pPr>
        <w:spacing w:line="228" w:lineRule="auto"/>
        <w:ind w:right="-1" w:firstLine="709"/>
        <w:jc w:val="both"/>
        <w:outlineLvl w:val="0"/>
        <w:rPr>
          <w:sz w:val="28"/>
          <w:szCs w:val="28"/>
        </w:rPr>
      </w:pPr>
      <w:r>
        <w:rPr>
          <w:sz w:val="28"/>
          <w:szCs w:val="28"/>
        </w:rPr>
        <w:t>Суббота, в</w:t>
      </w:r>
      <w:r w:rsidRPr="00037004">
        <w:rPr>
          <w:sz w:val="28"/>
          <w:szCs w:val="28"/>
        </w:rPr>
        <w:t>оскресенье – выходной.</w:t>
      </w:r>
    </w:p>
    <w:p w:rsidR="00B2469C" w:rsidRPr="000905DD" w:rsidRDefault="00B2469C" w:rsidP="00B2469C">
      <w:pPr>
        <w:ind w:firstLine="709"/>
        <w:jc w:val="both"/>
        <w:rPr>
          <w:sz w:val="28"/>
          <w:szCs w:val="28"/>
        </w:rPr>
      </w:pPr>
      <w:r w:rsidRPr="000905DD">
        <w:rPr>
          <w:sz w:val="28"/>
          <w:szCs w:val="28"/>
        </w:rPr>
        <w:t>7. Депутаты Совета Верхнекубанского сельского поселения Новокубанского района вносят предложения по проекту решения  в порядке, предусмотренном Регламентом Совета Верхнекубанского сельского поселения Новокубанского района.</w:t>
      </w:r>
    </w:p>
    <w:p w:rsidR="00B2469C" w:rsidRPr="000905DD" w:rsidRDefault="00B2469C" w:rsidP="00B2469C">
      <w:pPr>
        <w:tabs>
          <w:tab w:val="num" w:pos="0"/>
        </w:tabs>
        <w:ind w:firstLine="709"/>
        <w:jc w:val="both"/>
        <w:rPr>
          <w:sz w:val="28"/>
          <w:szCs w:val="28"/>
        </w:rPr>
      </w:pPr>
      <w:r w:rsidRPr="000905DD">
        <w:rPr>
          <w:sz w:val="28"/>
          <w:szCs w:val="28"/>
        </w:rPr>
        <w:t>8. Внесенные предложения регистрируются рабочей группой.</w:t>
      </w:r>
    </w:p>
    <w:p w:rsidR="00B2469C" w:rsidRPr="000905DD" w:rsidRDefault="00B2469C" w:rsidP="00B2469C">
      <w:pPr>
        <w:ind w:firstLine="709"/>
        <w:jc w:val="both"/>
        <w:rPr>
          <w:sz w:val="28"/>
          <w:szCs w:val="28"/>
        </w:rPr>
      </w:pPr>
      <w:r w:rsidRPr="000905DD">
        <w:rPr>
          <w:sz w:val="28"/>
          <w:szCs w:val="28"/>
        </w:rPr>
        <w:t>9. Предложения должны соответствовать Конституции Российской Федерации, требованиям Федерального закона от 06 октября 2003 года № 131</w:t>
      </w:r>
      <w:r w:rsidRPr="000905DD">
        <w:rPr>
          <w:sz w:val="28"/>
          <w:szCs w:val="28"/>
        </w:rPr>
        <w:noBreakHyphen/>
        <w:t xml:space="preserve">ФЗ «Об общих принципах организации местного самоуправления в Российской </w:t>
      </w:r>
      <w:r w:rsidRPr="00B21749">
        <w:rPr>
          <w:sz w:val="28"/>
          <w:szCs w:val="28"/>
        </w:rPr>
        <w:t>Фед</w:t>
      </w:r>
      <w:r>
        <w:rPr>
          <w:sz w:val="28"/>
          <w:szCs w:val="28"/>
        </w:rPr>
        <w:t>е</w:t>
      </w:r>
      <w:r w:rsidRPr="00B21749">
        <w:rPr>
          <w:sz w:val="28"/>
          <w:szCs w:val="28"/>
        </w:rPr>
        <w:t>рации»</w:t>
      </w:r>
      <w:r w:rsidRPr="000905DD">
        <w:rPr>
          <w:sz w:val="28"/>
          <w:szCs w:val="28"/>
        </w:rPr>
        <w:t>, федеральному законодательству, законодательству Краснодарского края.</w:t>
      </w:r>
    </w:p>
    <w:p w:rsidR="00B2469C" w:rsidRPr="000905DD" w:rsidRDefault="00B2469C" w:rsidP="00B2469C">
      <w:pPr>
        <w:ind w:firstLine="709"/>
        <w:jc w:val="both"/>
        <w:rPr>
          <w:sz w:val="28"/>
          <w:szCs w:val="28"/>
        </w:rPr>
      </w:pPr>
      <w:r w:rsidRPr="000905DD">
        <w:rPr>
          <w:sz w:val="28"/>
          <w:szCs w:val="28"/>
        </w:rPr>
        <w:t>10. Предложения должны соответствовать следующим требованиям:</w:t>
      </w:r>
    </w:p>
    <w:p w:rsidR="00B2469C" w:rsidRPr="000905DD" w:rsidRDefault="00B2469C" w:rsidP="00B2469C">
      <w:pPr>
        <w:ind w:firstLine="709"/>
        <w:jc w:val="both"/>
        <w:rPr>
          <w:sz w:val="28"/>
          <w:szCs w:val="28"/>
        </w:rPr>
      </w:pPr>
      <w:r w:rsidRPr="000905DD">
        <w:rPr>
          <w:sz w:val="28"/>
          <w:szCs w:val="28"/>
        </w:rPr>
        <w:t>1) должны обеспечивать однозначное толкование положений  устава;</w:t>
      </w:r>
    </w:p>
    <w:p w:rsidR="00B2469C" w:rsidRPr="000905DD" w:rsidRDefault="00B2469C" w:rsidP="00B2469C">
      <w:pPr>
        <w:ind w:firstLine="709"/>
        <w:jc w:val="both"/>
        <w:rPr>
          <w:sz w:val="28"/>
          <w:szCs w:val="28"/>
        </w:rPr>
      </w:pPr>
      <w:r w:rsidRPr="000905DD">
        <w:rPr>
          <w:sz w:val="28"/>
          <w:szCs w:val="28"/>
        </w:rPr>
        <w:t>2) не допускать противоречие либо несогласованность с иными положениями  устава.</w:t>
      </w:r>
    </w:p>
    <w:p w:rsidR="00B2469C" w:rsidRPr="000905DD" w:rsidRDefault="00B2469C" w:rsidP="00B2469C">
      <w:pPr>
        <w:ind w:firstLine="709"/>
        <w:jc w:val="both"/>
        <w:rPr>
          <w:sz w:val="28"/>
          <w:szCs w:val="28"/>
        </w:rPr>
      </w:pPr>
      <w:r w:rsidRPr="000905DD">
        <w:rPr>
          <w:sz w:val="28"/>
          <w:szCs w:val="28"/>
        </w:rPr>
        <w:t>11. Предложения, внесенные с нарушением требований и сроков, предусмотренных настоящим Порядком, могут быть оставлены без рассмотрения.</w:t>
      </w:r>
    </w:p>
    <w:p w:rsidR="00B2469C" w:rsidRPr="000905DD" w:rsidRDefault="00B2469C" w:rsidP="00B2469C">
      <w:pPr>
        <w:ind w:firstLine="709"/>
        <w:jc w:val="both"/>
        <w:rPr>
          <w:sz w:val="28"/>
          <w:szCs w:val="28"/>
        </w:rPr>
      </w:pPr>
      <w:r w:rsidRPr="000905DD">
        <w:rPr>
          <w:sz w:val="28"/>
          <w:szCs w:val="28"/>
        </w:rPr>
        <w:t>12. По итогам изучения, анализа и обобщения внесенных предложений рабочая группа составляет заключение.</w:t>
      </w:r>
    </w:p>
    <w:p w:rsidR="00B2469C" w:rsidRPr="000905DD" w:rsidRDefault="00B2469C" w:rsidP="00B2469C">
      <w:pPr>
        <w:ind w:firstLine="709"/>
        <w:jc w:val="both"/>
        <w:rPr>
          <w:sz w:val="28"/>
          <w:szCs w:val="28"/>
        </w:rPr>
      </w:pPr>
      <w:r w:rsidRPr="000905DD">
        <w:rPr>
          <w:sz w:val="28"/>
          <w:szCs w:val="28"/>
        </w:rPr>
        <w:t>13. Заключение рабочей группы на внесенные предложения должно содержать следующие положения:</w:t>
      </w:r>
    </w:p>
    <w:p w:rsidR="00B2469C" w:rsidRPr="000905DD" w:rsidRDefault="00B2469C" w:rsidP="00B2469C">
      <w:pPr>
        <w:ind w:firstLine="709"/>
        <w:jc w:val="both"/>
        <w:rPr>
          <w:sz w:val="28"/>
          <w:szCs w:val="28"/>
        </w:rPr>
      </w:pPr>
      <w:r w:rsidRPr="000905DD">
        <w:rPr>
          <w:sz w:val="28"/>
          <w:szCs w:val="28"/>
        </w:rPr>
        <w:t>1) общее количество поступивших предложений;</w:t>
      </w:r>
    </w:p>
    <w:p w:rsidR="00B2469C" w:rsidRPr="000905DD" w:rsidRDefault="00B2469C" w:rsidP="00B2469C">
      <w:pPr>
        <w:ind w:firstLine="709"/>
        <w:jc w:val="both"/>
        <w:rPr>
          <w:sz w:val="28"/>
          <w:szCs w:val="28"/>
        </w:rPr>
      </w:pPr>
      <w:r w:rsidRPr="000905DD">
        <w:rPr>
          <w:sz w:val="28"/>
          <w:szCs w:val="28"/>
        </w:rPr>
        <w:t>2) количество поступивших предложений, оставленных в соответствии с настоящим Порядком без рассмотрения;</w:t>
      </w:r>
    </w:p>
    <w:p w:rsidR="00B2469C" w:rsidRPr="000905DD" w:rsidRDefault="00B2469C" w:rsidP="00B2469C">
      <w:pPr>
        <w:ind w:firstLine="709"/>
        <w:jc w:val="both"/>
        <w:rPr>
          <w:sz w:val="28"/>
          <w:szCs w:val="28"/>
        </w:rPr>
      </w:pPr>
      <w:r w:rsidRPr="000905DD">
        <w:rPr>
          <w:sz w:val="28"/>
          <w:szCs w:val="28"/>
        </w:rPr>
        <w:t>3) отклоненные предложения в виду несоответствия требованиям, предъявляемым настоящим Порядком;</w:t>
      </w:r>
    </w:p>
    <w:p w:rsidR="00B2469C" w:rsidRPr="000905DD" w:rsidRDefault="00B2469C" w:rsidP="00B2469C">
      <w:pPr>
        <w:ind w:firstLine="709"/>
        <w:jc w:val="both"/>
        <w:rPr>
          <w:sz w:val="28"/>
          <w:szCs w:val="28"/>
        </w:rPr>
      </w:pPr>
      <w:r w:rsidRPr="000905DD">
        <w:rPr>
          <w:sz w:val="28"/>
          <w:szCs w:val="28"/>
        </w:rPr>
        <w:t>4) предложения, рекомендуемые рабочей группой к отклонению;</w:t>
      </w:r>
    </w:p>
    <w:p w:rsidR="00B2469C" w:rsidRPr="000905DD" w:rsidRDefault="00B2469C" w:rsidP="00B2469C">
      <w:pPr>
        <w:ind w:firstLine="709"/>
        <w:jc w:val="both"/>
        <w:rPr>
          <w:sz w:val="28"/>
          <w:szCs w:val="28"/>
        </w:rPr>
      </w:pPr>
      <w:r w:rsidRPr="000905DD">
        <w:rPr>
          <w:sz w:val="28"/>
          <w:szCs w:val="28"/>
        </w:rPr>
        <w:t>5) предложения, рекомендуемые рабочей группой для внесения в те</w:t>
      </w:r>
      <w:proofErr w:type="gramStart"/>
      <w:r w:rsidRPr="000905DD">
        <w:rPr>
          <w:sz w:val="28"/>
          <w:szCs w:val="28"/>
        </w:rPr>
        <w:t>кст пр</w:t>
      </w:r>
      <w:proofErr w:type="gramEnd"/>
      <w:r w:rsidRPr="000905DD">
        <w:rPr>
          <w:sz w:val="28"/>
          <w:szCs w:val="28"/>
        </w:rPr>
        <w:t>оекта решения.</w:t>
      </w:r>
    </w:p>
    <w:p w:rsidR="00B2469C" w:rsidRPr="000905DD" w:rsidRDefault="00B2469C" w:rsidP="00B2469C">
      <w:pPr>
        <w:tabs>
          <w:tab w:val="num" w:pos="0"/>
        </w:tabs>
        <w:ind w:firstLine="709"/>
        <w:jc w:val="both"/>
        <w:rPr>
          <w:sz w:val="28"/>
          <w:szCs w:val="28"/>
        </w:rPr>
      </w:pPr>
      <w:r w:rsidRPr="000905DD">
        <w:rPr>
          <w:sz w:val="28"/>
          <w:szCs w:val="28"/>
        </w:rPr>
        <w:t>14. Рабочая группа представляет в Совет Верхнекубанского сельского поселения Новокубанского района свое заключение и материалы деятельности рабочей группы с приложением всех поступивших предложений.</w:t>
      </w:r>
    </w:p>
    <w:p w:rsidR="00B2469C" w:rsidRPr="000905DD" w:rsidRDefault="00B2469C" w:rsidP="00B2469C">
      <w:pPr>
        <w:tabs>
          <w:tab w:val="num" w:pos="0"/>
        </w:tabs>
        <w:ind w:firstLine="709"/>
        <w:jc w:val="both"/>
        <w:rPr>
          <w:sz w:val="28"/>
          <w:szCs w:val="28"/>
        </w:rPr>
      </w:pPr>
      <w:r w:rsidRPr="000905DD">
        <w:rPr>
          <w:sz w:val="28"/>
          <w:szCs w:val="28"/>
        </w:rPr>
        <w:t>15. Перед решением вопроса о принятии (включении в те</w:t>
      </w:r>
      <w:proofErr w:type="gramStart"/>
      <w:r w:rsidRPr="000905DD">
        <w:rPr>
          <w:sz w:val="28"/>
          <w:szCs w:val="28"/>
        </w:rPr>
        <w:t>кст пр</w:t>
      </w:r>
      <w:proofErr w:type="gramEnd"/>
      <w:r w:rsidRPr="000905DD">
        <w:rPr>
          <w:sz w:val="28"/>
          <w:szCs w:val="28"/>
        </w:rPr>
        <w:t xml:space="preserve">оекта решения) или отклонении предложений Совет Верхнекубанского сельского поселения Новокубанского района заслушивает доклад руководителя рабочей </w:t>
      </w:r>
      <w:r w:rsidRPr="000905DD">
        <w:rPr>
          <w:sz w:val="28"/>
          <w:szCs w:val="28"/>
        </w:rPr>
        <w:lastRenderedPageBreak/>
        <w:t>группы либо уполномоченного члена рабочей группы о деятельности рабочей группы.</w:t>
      </w:r>
    </w:p>
    <w:p w:rsidR="00B2469C" w:rsidRDefault="00B2469C" w:rsidP="00B2469C">
      <w:pPr>
        <w:ind w:firstLine="709"/>
        <w:jc w:val="both"/>
        <w:rPr>
          <w:sz w:val="28"/>
          <w:szCs w:val="28"/>
        </w:rPr>
      </w:pPr>
      <w:r w:rsidRPr="000905DD">
        <w:rPr>
          <w:sz w:val="28"/>
          <w:szCs w:val="28"/>
        </w:rPr>
        <w:t>16. Итоги рассмотрения поступивших от граждан предложений по проекту решения с обязательным содержанием принятых предложений подлежат обнародованию.</w:t>
      </w:r>
    </w:p>
    <w:p w:rsidR="00B2469C" w:rsidRDefault="00B2469C" w:rsidP="00B2469C">
      <w:pPr>
        <w:pStyle w:val="a6"/>
        <w:widowControl w:val="0"/>
        <w:tabs>
          <w:tab w:val="left" w:pos="1134"/>
        </w:tabs>
        <w:jc w:val="both"/>
        <w:rPr>
          <w:rFonts w:ascii="Times New Roman" w:hAnsi="Times New Roman"/>
          <w:sz w:val="28"/>
          <w:szCs w:val="28"/>
        </w:rPr>
      </w:pPr>
    </w:p>
    <w:p w:rsidR="00B2469C" w:rsidRPr="00B2469C" w:rsidRDefault="00B2469C" w:rsidP="00B2469C">
      <w:pPr>
        <w:pStyle w:val="a6"/>
        <w:widowControl w:val="0"/>
        <w:tabs>
          <w:tab w:val="left" w:pos="1134"/>
        </w:tabs>
        <w:jc w:val="both"/>
        <w:rPr>
          <w:rFonts w:ascii="Times New Roman" w:hAnsi="Times New Roman"/>
          <w:sz w:val="28"/>
          <w:szCs w:val="28"/>
        </w:rPr>
      </w:pPr>
    </w:p>
    <w:p w:rsidR="00B2469C" w:rsidRPr="00B2469C" w:rsidRDefault="00B2469C" w:rsidP="00B2469C">
      <w:pPr>
        <w:pStyle w:val="a6"/>
        <w:widowControl w:val="0"/>
        <w:tabs>
          <w:tab w:val="left" w:pos="1134"/>
        </w:tabs>
        <w:jc w:val="both"/>
        <w:rPr>
          <w:rFonts w:ascii="Times New Roman" w:hAnsi="Times New Roman"/>
          <w:sz w:val="28"/>
          <w:szCs w:val="28"/>
        </w:rPr>
      </w:pPr>
    </w:p>
    <w:p w:rsidR="00B2469C" w:rsidRPr="00B2469C" w:rsidRDefault="00B2469C" w:rsidP="00B2469C">
      <w:pPr>
        <w:pStyle w:val="a6"/>
        <w:widowControl w:val="0"/>
        <w:tabs>
          <w:tab w:val="left" w:pos="1134"/>
        </w:tabs>
        <w:jc w:val="both"/>
        <w:rPr>
          <w:rFonts w:ascii="Times New Roman" w:hAnsi="Times New Roman"/>
          <w:sz w:val="28"/>
        </w:rPr>
      </w:pPr>
      <w:r w:rsidRPr="00B2469C">
        <w:rPr>
          <w:rFonts w:ascii="Times New Roman" w:hAnsi="Times New Roman"/>
          <w:sz w:val="28"/>
          <w:szCs w:val="28"/>
        </w:rPr>
        <w:t>Глава  Верхнекубанского сельского поселения</w:t>
      </w:r>
      <w:r w:rsidRPr="00B2469C">
        <w:rPr>
          <w:rFonts w:ascii="Times New Roman" w:hAnsi="Times New Roman"/>
          <w:sz w:val="28"/>
          <w:szCs w:val="28"/>
        </w:rPr>
        <w:tab/>
      </w:r>
      <w:r w:rsidRPr="00B2469C">
        <w:rPr>
          <w:rFonts w:ascii="Times New Roman" w:hAnsi="Times New Roman"/>
          <w:sz w:val="28"/>
          <w:szCs w:val="28"/>
        </w:rPr>
        <w:br/>
        <w:t>Новокубанского района</w:t>
      </w:r>
      <w:r w:rsidRPr="00B2469C">
        <w:rPr>
          <w:rFonts w:ascii="Times New Roman" w:hAnsi="Times New Roman"/>
          <w:sz w:val="28"/>
          <w:szCs w:val="28"/>
        </w:rPr>
        <w:tab/>
        <w:t xml:space="preserve">                        </w:t>
      </w:r>
      <w:r>
        <w:rPr>
          <w:rFonts w:ascii="Times New Roman" w:hAnsi="Times New Roman"/>
          <w:sz w:val="28"/>
          <w:szCs w:val="28"/>
        </w:rPr>
        <w:t xml:space="preserve">                                   </w:t>
      </w:r>
      <w:r w:rsidRPr="00B2469C">
        <w:rPr>
          <w:rFonts w:ascii="Times New Roman" w:hAnsi="Times New Roman"/>
          <w:sz w:val="28"/>
          <w:szCs w:val="28"/>
        </w:rPr>
        <w:t>А.В. Брежнев</w:t>
      </w:r>
    </w:p>
    <w:p w:rsidR="00B2469C" w:rsidRPr="00B2469C" w:rsidRDefault="00B2469C" w:rsidP="00B2469C">
      <w:pPr>
        <w:pStyle w:val="a6"/>
        <w:widowControl w:val="0"/>
        <w:tabs>
          <w:tab w:val="left" w:pos="1134"/>
        </w:tabs>
        <w:ind w:firstLine="851"/>
        <w:jc w:val="both"/>
        <w:rPr>
          <w:rFonts w:ascii="Times New Roman" w:hAnsi="Times New Roman"/>
          <w:sz w:val="28"/>
        </w:rPr>
      </w:pPr>
    </w:p>
    <w:p w:rsidR="00B2469C" w:rsidRP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96738D" w:rsidRDefault="0096738D" w:rsidP="00B2469C">
      <w:pPr>
        <w:pStyle w:val="a6"/>
        <w:widowControl w:val="0"/>
        <w:tabs>
          <w:tab w:val="left" w:pos="1134"/>
        </w:tabs>
        <w:ind w:firstLine="851"/>
        <w:jc w:val="both"/>
        <w:rPr>
          <w:rFonts w:ascii="Times New Roman" w:hAnsi="Times New Roman"/>
          <w:sz w:val="28"/>
        </w:rPr>
      </w:pPr>
    </w:p>
    <w:p w:rsidR="0096738D" w:rsidRDefault="0096738D" w:rsidP="00B2469C">
      <w:pPr>
        <w:pStyle w:val="a6"/>
        <w:widowControl w:val="0"/>
        <w:tabs>
          <w:tab w:val="left" w:pos="1134"/>
        </w:tabs>
        <w:ind w:firstLine="851"/>
        <w:jc w:val="both"/>
        <w:rPr>
          <w:rFonts w:ascii="Times New Roman" w:hAnsi="Times New Roman"/>
          <w:sz w:val="28"/>
        </w:rPr>
      </w:pPr>
    </w:p>
    <w:p w:rsidR="0096738D" w:rsidRDefault="0096738D" w:rsidP="00B2469C">
      <w:pPr>
        <w:pStyle w:val="a6"/>
        <w:widowControl w:val="0"/>
        <w:tabs>
          <w:tab w:val="left" w:pos="1134"/>
        </w:tabs>
        <w:ind w:firstLine="851"/>
        <w:jc w:val="both"/>
        <w:rPr>
          <w:rFonts w:ascii="Times New Roman" w:hAnsi="Times New Roman"/>
          <w:sz w:val="28"/>
        </w:rPr>
      </w:pPr>
    </w:p>
    <w:p w:rsidR="00B2469C" w:rsidRPr="00C067E0" w:rsidRDefault="00B2469C" w:rsidP="00B2469C">
      <w:pPr>
        <w:ind w:left="4248"/>
        <w:rPr>
          <w:sz w:val="28"/>
          <w:szCs w:val="28"/>
        </w:rPr>
      </w:pPr>
      <w:r w:rsidRPr="00C067E0">
        <w:rPr>
          <w:sz w:val="28"/>
          <w:szCs w:val="28"/>
        </w:rPr>
        <w:lastRenderedPageBreak/>
        <w:t xml:space="preserve">        </w:t>
      </w:r>
      <w:r>
        <w:rPr>
          <w:sz w:val="28"/>
          <w:szCs w:val="28"/>
        </w:rPr>
        <w:t xml:space="preserve"> </w:t>
      </w:r>
      <w:r w:rsidRPr="00C067E0">
        <w:rPr>
          <w:sz w:val="28"/>
          <w:szCs w:val="28"/>
        </w:rPr>
        <w:t>Приложение № 4</w:t>
      </w:r>
    </w:p>
    <w:p w:rsidR="00B2469C" w:rsidRPr="00C067E0" w:rsidRDefault="00B2469C" w:rsidP="00B2469C">
      <w:pPr>
        <w:ind w:left="4248"/>
        <w:rPr>
          <w:sz w:val="28"/>
          <w:szCs w:val="28"/>
        </w:rPr>
      </w:pPr>
      <w:r w:rsidRPr="00C067E0">
        <w:rPr>
          <w:sz w:val="28"/>
          <w:szCs w:val="28"/>
        </w:rPr>
        <w:t xml:space="preserve">         УТВЕРЖДЕН</w:t>
      </w:r>
    </w:p>
    <w:p w:rsidR="00B2469C" w:rsidRPr="00C067E0" w:rsidRDefault="00B2469C" w:rsidP="00B2469C">
      <w:pPr>
        <w:rPr>
          <w:sz w:val="28"/>
          <w:szCs w:val="28"/>
        </w:rPr>
      </w:pPr>
      <w:r w:rsidRPr="00C067E0">
        <w:rPr>
          <w:sz w:val="28"/>
          <w:szCs w:val="28"/>
        </w:rPr>
        <w:t xml:space="preserve">                                                                     </w:t>
      </w:r>
      <w:r>
        <w:rPr>
          <w:sz w:val="28"/>
          <w:szCs w:val="28"/>
        </w:rPr>
        <w:t xml:space="preserve"> </w:t>
      </w:r>
      <w:r w:rsidRPr="00C067E0">
        <w:rPr>
          <w:sz w:val="28"/>
          <w:szCs w:val="28"/>
        </w:rPr>
        <w:t xml:space="preserve">решением Совета Верхнекубанского </w:t>
      </w:r>
    </w:p>
    <w:p w:rsidR="00B2469C" w:rsidRPr="00C067E0" w:rsidRDefault="00B2469C" w:rsidP="00B2469C">
      <w:pPr>
        <w:rPr>
          <w:sz w:val="28"/>
          <w:szCs w:val="28"/>
        </w:rPr>
      </w:pPr>
      <w:r w:rsidRPr="00C067E0">
        <w:rPr>
          <w:sz w:val="28"/>
          <w:szCs w:val="28"/>
        </w:rPr>
        <w:t xml:space="preserve">                                                                     </w:t>
      </w:r>
      <w:r>
        <w:rPr>
          <w:sz w:val="28"/>
          <w:szCs w:val="28"/>
        </w:rPr>
        <w:t xml:space="preserve"> </w:t>
      </w:r>
      <w:r w:rsidRPr="00C067E0">
        <w:rPr>
          <w:sz w:val="28"/>
          <w:szCs w:val="28"/>
        </w:rPr>
        <w:t xml:space="preserve">сельского поселения </w:t>
      </w:r>
    </w:p>
    <w:p w:rsidR="00B2469C" w:rsidRPr="00C067E0" w:rsidRDefault="00B2469C" w:rsidP="00B2469C">
      <w:pPr>
        <w:ind w:firstLine="708"/>
        <w:rPr>
          <w:sz w:val="28"/>
          <w:szCs w:val="28"/>
        </w:rPr>
      </w:pPr>
      <w:r w:rsidRPr="00C067E0">
        <w:rPr>
          <w:sz w:val="28"/>
          <w:szCs w:val="28"/>
        </w:rPr>
        <w:t xml:space="preserve">                                                           </w:t>
      </w:r>
      <w:r>
        <w:rPr>
          <w:sz w:val="28"/>
          <w:szCs w:val="28"/>
        </w:rPr>
        <w:t xml:space="preserve"> </w:t>
      </w:r>
      <w:r w:rsidRPr="00C067E0">
        <w:rPr>
          <w:sz w:val="28"/>
          <w:szCs w:val="28"/>
        </w:rPr>
        <w:t>Новокубанского района</w:t>
      </w:r>
    </w:p>
    <w:p w:rsidR="00B2469C" w:rsidRPr="00C067E0" w:rsidRDefault="00B2469C" w:rsidP="00B2469C">
      <w:pPr>
        <w:ind w:left="4860"/>
        <w:rPr>
          <w:sz w:val="28"/>
          <w:szCs w:val="28"/>
        </w:rPr>
      </w:pPr>
      <w:r>
        <w:rPr>
          <w:sz w:val="28"/>
          <w:szCs w:val="28"/>
        </w:rPr>
        <w:t xml:space="preserve"> </w:t>
      </w:r>
      <w:r w:rsidRPr="00C067E0">
        <w:rPr>
          <w:sz w:val="28"/>
          <w:szCs w:val="28"/>
        </w:rPr>
        <w:t xml:space="preserve">от </w:t>
      </w:r>
      <w:r w:rsidR="00360E61">
        <w:rPr>
          <w:sz w:val="28"/>
          <w:szCs w:val="28"/>
        </w:rPr>
        <w:t>20.05.2021</w:t>
      </w:r>
      <w:r>
        <w:rPr>
          <w:sz w:val="28"/>
          <w:szCs w:val="28"/>
        </w:rPr>
        <w:t xml:space="preserve">   № </w:t>
      </w:r>
      <w:r w:rsidR="00360E61">
        <w:rPr>
          <w:sz w:val="28"/>
          <w:szCs w:val="28"/>
        </w:rPr>
        <w:t>100</w:t>
      </w:r>
    </w:p>
    <w:p w:rsidR="00B2469C" w:rsidRDefault="00B2469C" w:rsidP="00B2469C">
      <w:pPr>
        <w:jc w:val="center"/>
        <w:rPr>
          <w:b/>
          <w:sz w:val="28"/>
          <w:szCs w:val="28"/>
        </w:rPr>
      </w:pPr>
    </w:p>
    <w:p w:rsidR="00B2469C" w:rsidRDefault="00B2469C" w:rsidP="00B2469C">
      <w:pPr>
        <w:jc w:val="center"/>
        <w:rPr>
          <w:b/>
          <w:sz w:val="28"/>
          <w:szCs w:val="28"/>
        </w:rPr>
      </w:pPr>
    </w:p>
    <w:p w:rsidR="00B2469C" w:rsidRPr="0083110D" w:rsidRDefault="00B2469C" w:rsidP="00B2469C">
      <w:pPr>
        <w:jc w:val="center"/>
        <w:rPr>
          <w:b/>
          <w:sz w:val="28"/>
          <w:szCs w:val="28"/>
        </w:rPr>
      </w:pPr>
      <w:r w:rsidRPr="0083110D">
        <w:rPr>
          <w:b/>
          <w:sz w:val="28"/>
          <w:szCs w:val="28"/>
        </w:rPr>
        <w:t>Состав</w:t>
      </w:r>
      <w:r w:rsidRPr="0083110D">
        <w:rPr>
          <w:b/>
          <w:sz w:val="28"/>
          <w:szCs w:val="28"/>
        </w:rPr>
        <w:br/>
        <w:t>рабочей группы по учету предложений по проекту  решения Совета Верхнекубанского сельского поселения  «О внесении изменений в устав  Верхнекубанского сельского поселения Новокубанского района</w:t>
      </w:r>
    </w:p>
    <w:p w:rsidR="00B2469C" w:rsidRPr="0083110D" w:rsidRDefault="00B2469C" w:rsidP="00B2469C">
      <w:pPr>
        <w:jc w:val="center"/>
        <w:rPr>
          <w:b/>
          <w:sz w:val="28"/>
          <w:szCs w:val="28"/>
        </w:rPr>
      </w:pPr>
    </w:p>
    <w:p w:rsidR="00B2469C" w:rsidRPr="0083110D" w:rsidRDefault="00B2469C" w:rsidP="00B2469C">
      <w:pPr>
        <w:jc w:val="center"/>
        <w:rPr>
          <w:b/>
          <w:sz w:val="28"/>
          <w:szCs w:val="28"/>
        </w:rPr>
      </w:pPr>
    </w:p>
    <w:tbl>
      <w:tblPr>
        <w:tblW w:w="0" w:type="auto"/>
        <w:tblInd w:w="57" w:type="dxa"/>
        <w:tblLayout w:type="fixed"/>
        <w:tblCellMar>
          <w:left w:w="28" w:type="dxa"/>
          <w:right w:w="28" w:type="dxa"/>
        </w:tblCellMar>
        <w:tblLook w:val="0000"/>
      </w:tblPr>
      <w:tblGrid>
        <w:gridCol w:w="2948"/>
        <w:gridCol w:w="425"/>
        <w:gridCol w:w="5981"/>
      </w:tblGrid>
      <w:tr w:rsidR="00B2469C" w:rsidTr="00DB5264">
        <w:trPr>
          <w:trHeight w:val="23"/>
        </w:trPr>
        <w:tc>
          <w:tcPr>
            <w:tcW w:w="2948" w:type="dxa"/>
          </w:tcPr>
          <w:p w:rsidR="00B2469C" w:rsidRDefault="00B2469C" w:rsidP="00DB5264">
            <w:pPr>
              <w:snapToGrid w:val="0"/>
              <w:rPr>
                <w:sz w:val="28"/>
                <w:szCs w:val="28"/>
              </w:rPr>
            </w:pPr>
            <w:proofErr w:type="spellStart"/>
            <w:r>
              <w:rPr>
                <w:sz w:val="28"/>
                <w:szCs w:val="28"/>
              </w:rPr>
              <w:t>Згонник</w:t>
            </w:r>
            <w:proofErr w:type="spellEnd"/>
            <w:r>
              <w:rPr>
                <w:sz w:val="28"/>
                <w:szCs w:val="28"/>
              </w:rPr>
              <w:t xml:space="preserve"> Ольга Александровна </w:t>
            </w:r>
          </w:p>
        </w:tc>
        <w:tc>
          <w:tcPr>
            <w:tcW w:w="425" w:type="dxa"/>
          </w:tcPr>
          <w:p w:rsidR="00B2469C" w:rsidRDefault="00B2469C" w:rsidP="00DB5264">
            <w:pPr>
              <w:snapToGrid w:val="0"/>
              <w:jc w:val="center"/>
              <w:rPr>
                <w:sz w:val="28"/>
                <w:szCs w:val="28"/>
              </w:rPr>
            </w:pPr>
            <w:r>
              <w:rPr>
                <w:sz w:val="28"/>
                <w:szCs w:val="28"/>
              </w:rPr>
              <w:t>-</w:t>
            </w:r>
          </w:p>
        </w:tc>
        <w:tc>
          <w:tcPr>
            <w:tcW w:w="5981" w:type="dxa"/>
          </w:tcPr>
          <w:p w:rsidR="00B2469C" w:rsidRPr="00C067E0" w:rsidRDefault="00B2469C" w:rsidP="00DB5264">
            <w:pPr>
              <w:snapToGrid w:val="0"/>
              <w:jc w:val="both"/>
              <w:rPr>
                <w:sz w:val="28"/>
                <w:szCs w:val="28"/>
              </w:rPr>
            </w:pPr>
            <w:r w:rsidRPr="00C067E0">
              <w:rPr>
                <w:sz w:val="28"/>
                <w:szCs w:val="28"/>
              </w:rPr>
              <w:t xml:space="preserve">специалист </w:t>
            </w:r>
            <w:r>
              <w:rPr>
                <w:sz w:val="28"/>
                <w:szCs w:val="28"/>
              </w:rPr>
              <w:t xml:space="preserve">1 категории отдела организационно правовой работы </w:t>
            </w:r>
            <w:r w:rsidRPr="00C067E0">
              <w:rPr>
                <w:sz w:val="28"/>
                <w:szCs w:val="28"/>
              </w:rPr>
              <w:t>администрации Верхнекубанского сельского поселения Новокубанского района;</w:t>
            </w:r>
          </w:p>
          <w:p w:rsidR="00B2469C" w:rsidRPr="00C067E0" w:rsidRDefault="00B2469C" w:rsidP="00DB5264">
            <w:pPr>
              <w:snapToGrid w:val="0"/>
              <w:jc w:val="both"/>
              <w:rPr>
                <w:sz w:val="28"/>
                <w:szCs w:val="28"/>
              </w:rPr>
            </w:pPr>
          </w:p>
        </w:tc>
      </w:tr>
      <w:tr w:rsidR="00B2469C" w:rsidTr="00DB5264">
        <w:trPr>
          <w:trHeight w:val="23"/>
        </w:trPr>
        <w:tc>
          <w:tcPr>
            <w:tcW w:w="2948" w:type="dxa"/>
          </w:tcPr>
          <w:p w:rsidR="00B2469C" w:rsidRDefault="00B2469C" w:rsidP="00DB5264">
            <w:pPr>
              <w:snapToGrid w:val="0"/>
              <w:rPr>
                <w:sz w:val="28"/>
                <w:szCs w:val="28"/>
              </w:rPr>
            </w:pPr>
            <w:r>
              <w:rPr>
                <w:sz w:val="28"/>
                <w:szCs w:val="28"/>
              </w:rPr>
              <w:t xml:space="preserve">Нестерова </w:t>
            </w:r>
          </w:p>
          <w:p w:rsidR="00B2469C" w:rsidRDefault="00B2469C" w:rsidP="00DB5264">
            <w:pPr>
              <w:snapToGrid w:val="0"/>
              <w:rPr>
                <w:sz w:val="28"/>
                <w:szCs w:val="28"/>
              </w:rPr>
            </w:pPr>
            <w:r>
              <w:rPr>
                <w:sz w:val="28"/>
                <w:szCs w:val="28"/>
              </w:rPr>
              <w:t>Светлана Викторовна</w:t>
            </w:r>
          </w:p>
        </w:tc>
        <w:tc>
          <w:tcPr>
            <w:tcW w:w="425" w:type="dxa"/>
          </w:tcPr>
          <w:p w:rsidR="00B2469C" w:rsidRDefault="00B2469C" w:rsidP="00DB5264">
            <w:pPr>
              <w:snapToGrid w:val="0"/>
              <w:jc w:val="center"/>
              <w:rPr>
                <w:sz w:val="28"/>
                <w:szCs w:val="28"/>
              </w:rPr>
            </w:pPr>
            <w:r>
              <w:rPr>
                <w:sz w:val="28"/>
                <w:szCs w:val="28"/>
              </w:rPr>
              <w:t>-</w:t>
            </w:r>
          </w:p>
        </w:tc>
        <w:tc>
          <w:tcPr>
            <w:tcW w:w="5981" w:type="dxa"/>
          </w:tcPr>
          <w:p w:rsidR="00B2469C" w:rsidRPr="00C067E0" w:rsidRDefault="00B2469C" w:rsidP="00DB5264">
            <w:pPr>
              <w:snapToGrid w:val="0"/>
              <w:jc w:val="both"/>
              <w:rPr>
                <w:sz w:val="28"/>
                <w:szCs w:val="28"/>
              </w:rPr>
            </w:pPr>
            <w:r w:rsidRPr="00C067E0">
              <w:rPr>
                <w:sz w:val="28"/>
                <w:szCs w:val="28"/>
              </w:rPr>
              <w:t xml:space="preserve">ведущий специалист </w:t>
            </w:r>
            <w:r>
              <w:rPr>
                <w:sz w:val="28"/>
                <w:szCs w:val="28"/>
              </w:rPr>
              <w:t xml:space="preserve">финансово - экономического отдела </w:t>
            </w:r>
            <w:r w:rsidRPr="00C067E0">
              <w:rPr>
                <w:sz w:val="28"/>
                <w:szCs w:val="28"/>
              </w:rPr>
              <w:t>администрации Верхнекубанского сельского поселения Новокубанского района;</w:t>
            </w:r>
          </w:p>
          <w:p w:rsidR="00B2469C" w:rsidRPr="00C067E0" w:rsidRDefault="00B2469C" w:rsidP="00DB5264">
            <w:pPr>
              <w:jc w:val="both"/>
              <w:rPr>
                <w:sz w:val="28"/>
                <w:szCs w:val="28"/>
              </w:rPr>
            </w:pPr>
          </w:p>
        </w:tc>
      </w:tr>
      <w:tr w:rsidR="00B2469C" w:rsidTr="00DB5264">
        <w:trPr>
          <w:trHeight w:val="23"/>
        </w:trPr>
        <w:tc>
          <w:tcPr>
            <w:tcW w:w="2948" w:type="dxa"/>
          </w:tcPr>
          <w:p w:rsidR="00B2469C" w:rsidRDefault="00B2469C" w:rsidP="00DB5264">
            <w:pPr>
              <w:snapToGrid w:val="0"/>
              <w:rPr>
                <w:sz w:val="28"/>
                <w:szCs w:val="28"/>
              </w:rPr>
            </w:pPr>
            <w:r>
              <w:rPr>
                <w:sz w:val="28"/>
                <w:szCs w:val="28"/>
              </w:rPr>
              <w:t>Мохова</w:t>
            </w:r>
            <w:r>
              <w:rPr>
                <w:sz w:val="28"/>
                <w:szCs w:val="28"/>
              </w:rPr>
              <w:br/>
              <w:t>Анна Ионовна</w:t>
            </w:r>
          </w:p>
        </w:tc>
        <w:tc>
          <w:tcPr>
            <w:tcW w:w="425" w:type="dxa"/>
          </w:tcPr>
          <w:p w:rsidR="00B2469C" w:rsidRDefault="00B2469C" w:rsidP="00DB5264">
            <w:pPr>
              <w:snapToGrid w:val="0"/>
              <w:jc w:val="center"/>
              <w:rPr>
                <w:sz w:val="28"/>
                <w:szCs w:val="28"/>
              </w:rPr>
            </w:pPr>
            <w:r>
              <w:rPr>
                <w:sz w:val="28"/>
                <w:szCs w:val="28"/>
              </w:rPr>
              <w:t>-</w:t>
            </w:r>
          </w:p>
        </w:tc>
        <w:tc>
          <w:tcPr>
            <w:tcW w:w="5981" w:type="dxa"/>
          </w:tcPr>
          <w:p w:rsidR="00B2469C" w:rsidRDefault="00B2469C" w:rsidP="00DB5264">
            <w:pPr>
              <w:snapToGrid w:val="0"/>
              <w:jc w:val="both"/>
              <w:rPr>
                <w:sz w:val="28"/>
                <w:szCs w:val="28"/>
              </w:rPr>
            </w:pPr>
            <w:r>
              <w:rPr>
                <w:sz w:val="28"/>
                <w:szCs w:val="28"/>
              </w:rPr>
              <w:t>депутат Школьного избирательного округа № 3 Верхнекубанского сельского поселения Новокубанского района;</w:t>
            </w:r>
          </w:p>
          <w:p w:rsidR="00B2469C" w:rsidRDefault="00B2469C" w:rsidP="00DB5264">
            <w:pPr>
              <w:jc w:val="both"/>
              <w:rPr>
                <w:sz w:val="28"/>
                <w:szCs w:val="28"/>
              </w:rPr>
            </w:pPr>
          </w:p>
        </w:tc>
      </w:tr>
      <w:tr w:rsidR="00B2469C" w:rsidTr="00DB5264">
        <w:trPr>
          <w:trHeight w:val="23"/>
        </w:trPr>
        <w:tc>
          <w:tcPr>
            <w:tcW w:w="2948" w:type="dxa"/>
          </w:tcPr>
          <w:p w:rsidR="00B2469C" w:rsidRPr="003E0EA4" w:rsidRDefault="00B2469C" w:rsidP="00DB5264">
            <w:pPr>
              <w:rPr>
                <w:sz w:val="28"/>
                <w:szCs w:val="28"/>
              </w:rPr>
            </w:pPr>
            <w:proofErr w:type="spellStart"/>
            <w:r w:rsidRPr="003E0EA4">
              <w:rPr>
                <w:sz w:val="28"/>
                <w:szCs w:val="28"/>
              </w:rPr>
              <w:t>Джлавян</w:t>
            </w:r>
            <w:proofErr w:type="spellEnd"/>
            <w:r w:rsidRPr="003E0EA4">
              <w:rPr>
                <w:sz w:val="28"/>
                <w:szCs w:val="28"/>
              </w:rPr>
              <w:t xml:space="preserve">  </w:t>
            </w:r>
            <w:proofErr w:type="spellStart"/>
            <w:r w:rsidRPr="003E0EA4">
              <w:rPr>
                <w:sz w:val="28"/>
                <w:szCs w:val="28"/>
              </w:rPr>
              <w:t>Гайк</w:t>
            </w:r>
            <w:proofErr w:type="spellEnd"/>
            <w:r w:rsidRPr="003E0EA4">
              <w:rPr>
                <w:sz w:val="28"/>
                <w:szCs w:val="28"/>
              </w:rPr>
              <w:t xml:space="preserve"> </w:t>
            </w:r>
            <w:proofErr w:type="spellStart"/>
            <w:r w:rsidRPr="003E0EA4">
              <w:rPr>
                <w:sz w:val="28"/>
                <w:szCs w:val="28"/>
              </w:rPr>
              <w:t>Воваевич</w:t>
            </w:r>
            <w:proofErr w:type="spellEnd"/>
          </w:p>
          <w:p w:rsidR="00B2469C" w:rsidRDefault="00B2469C" w:rsidP="00DB5264">
            <w:pPr>
              <w:snapToGrid w:val="0"/>
              <w:rPr>
                <w:sz w:val="28"/>
                <w:szCs w:val="28"/>
              </w:rPr>
            </w:pPr>
          </w:p>
        </w:tc>
        <w:tc>
          <w:tcPr>
            <w:tcW w:w="425" w:type="dxa"/>
          </w:tcPr>
          <w:p w:rsidR="00B2469C" w:rsidRDefault="00B2469C" w:rsidP="00DB5264">
            <w:pPr>
              <w:snapToGrid w:val="0"/>
              <w:jc w:val="center"/>
              <w:rPr>
                <w:sz w:val="28"/>
                <w:szCs w:val="28"/>
              </w:rPr>
            </w:pPr>
            <w:r>
              <w:rPr>
                <w:sz w:val="28"/>
                <w:szCs w:val="28"/>
              </w:rPr>
              <w:t>-</w:t>
            </w:r>
          </w:p>
        </w:tc>
        <w:tc>
          <w:tcPr>
            <w:tcW w:w="5981" w:type="dxa"/>
          </w:tcPr>
          <w:p w:rsidR="00B2469C" w:rsidRDefault="00B2469C" w:rsidP="00DB5264">
            <w:pPr>
              <w:snapToGrid w:val="0"/>
              <w:jc w:val="both"/>
              <w:rPr>
                <w:sz w:val="28"/>
                <w:szCs w:val="28"/>
              </w:rPr>
            </w:pPr>
            <w:r>
              <w:rPr>
                <w:sz w:val="28"/>
                <w:szCs w:val="28"/>
              </w:rPr>
              <w:t xml:space="preserve">депутат </w:t>
            </w:r>
            <w:proofErr w:type="spellStart"/>
            <w:r>
              <w:rPr>
                <w:sz w:val="28"/>
                <w:szCs w:val="28"/>
              </w:rPr>
              <w:t>Ротефановского</w:t>
            </w:r>
            <w:proofErr w:type="spellEnd"/>
            <w:r>
              <w:rPr>
                <w:sz w:val="28"/>
                <w:szCs w:val="28"/>
              </w:rPr>
              <w:t xml:space="preserve"> избирательного округа № 6 Верхнекубанского сельского поселения Новокубанского района;</w:t>
            </w:r>
          </w:p>
          <w:p w:rsidR="00B2469C" w:rsidRDefault="00B2469C" w:rsidP="00DB5264">
            <w:pPr>
              <w:jc w:val="both"/>
              <w:rPr>
                <w:sz w:val="28"/>
                <w:szCs w:val="28"/>
              </w:rPr>
            </w:pPr>
          </w:p>
        </w:tc>
      </w:tr>
      <w:tr w:rsidR="00B2469C" w:rsidTr="00DB5264">
        <w:trPr>
          <w:trHeight w:val="23"/>
        </w:trPr>
        <w:tc>
          <w:tcPr>
            <w:tcW w:w="2948" w:type="dxa"/>
          </w:tcPr>
          <w:p w:rsidR="00B2469C" w:rsidRDefault="00B2469C" w:rsidP="00DB5264">
            <w:pPr>
              <w:snapToGrid w:val="0"/>
              <w:rPr>
                <w:sz w:val="28"/>
                <w:szCs w:val="28"/>
              </w:rPr>
            </w:pPr>
            <w:proofErr w:type="spellStart"/>
            <w:r>
              <w:rPr>
                <w:sz w:val="28"/>
                <w:szCs w:val="28"/>
              </w:rPr>
              <w:t>Мезина</w:t>
            </w:r>
            <w:proofErr w:type="spellEnd"/>
            <w:r>
              <w:rPr>
                <w:sz w:val="28"/>
                <w:szCs w:val="28"/>
              </w:rPr>
              <w:t xml:space="preserve"> Наталья Владимировна </w:t>
            </w:r>
          </w:p>
        </w:tc>
        <w:tc>
          <w:tcPr>
            <w:tcW w:w="425" w:type="dxa"/>
          </w:tcPr>
          <w:p w:rsidR="00B2469C" w:rsidRDefault="00B2469C" w:rsidP="00DB5264">
            <w:pPr>
              <w:snapToGrid w:val="0"/>
              <w:jc w:val="center"/>
              <w:rPr>
                <w:sz w:val="28"/>
                <w:szCs w:val="28"/>
              </w:rPr>
            </w:pPr>
            <w:r>
              <w:rPr>
                <w:sz w:val="28"/>
                <w:szCs w:val="28"/>
              </w:rPr>
              <w:t>-</w:t>
            </w:r>
          </w:p>
        </w:tc>
        <w:tc>
          <w:tcPr>
            <w:tcW w:w="5981" w:type="dxa"/>
          </w:tcPr>
          <w:p w:rsidR="00B2469C" w:rsidRPr="00C067E0" w:rsidRDefault="00B2469C" w:rsidP="00DB5264">
            <w:pPr>
              <w:snapToGrid w:val="0"/>
              <w:jc w:val="both"/>
              <w:rPr>
                <w:sz w:val="28"/>
                <w:szCs w:val="28"/>
              </w:rPr>
            </w:pPr>
            <w:r>
              <w:rPr>
                <w:sz w:val="28"/>
                <w:szCs w:val="28"/>
              </w:rPr>
              <w:t xml:space="preserve">главный специалист отдела организационно правовой работы </w:t>
            </w:r>
            <w:r w:rsidRPr="00C067E0">
              <w:rPr>
                <w:sz w:val="28"/>
                <w:szCs w:val="28"/>
              </w:rPr>
              <w:t>администрации Верхнекубанского сельского поселения Новокуба</w:t>
            </w:r>
            <w:r>
              <w:rPr>
                <w:sz w:val="28"/>
                <w:szCs w:val="28"/>
              </w:rPr>
              <w:t>нского района.</w:t>
            </w:r>
          </w:p>
          <w:p w:rsidR="00B2469C" w:rsidRDefault="00B2469C" w:rsidP="00DB5264">
            <w:pPr>
              <w:snapToGrid w:val="0"/>
              <w:jc w:val="both"/>
              <w:rPr>
                <w:sz w:val="28"/>
                <w:szCs w:val="28"/>
              </w:rPr>
            </w:pPr>
          </w:p>
        </w:tc>
      </w:tr>
    </w:tbl>
    <w:p w:rsidR="00B2469C" w:rsidRDefault="00B2469C" w:rsidP="00B2469C">
      <w:pPr>
        <w:rPr>
          <w:sz w:val="28"/>
          <w:szCs w:val="28"/>
        </w:rPr>
      </w:pPr>
    </w:p>
    <w:p w:rsidR="00B2469C" w:rsidRDefault="00B2469C" w:rsidP="00B2469C">
      <w:pPr>
        <w:rPr>
          <w:sz w:val="28"/>
          <w:szCs w:val="28"/>
        </w:rPr>
      </w:pPr>
    </w:p>
    <w:p w:rsidR="00B2469C" w:rsidRDefault="00B2469C" w:rsidP="00B2469C">
      <w:pPr>
        <w:rPr>
          <w:sz w:val="28"/>
          <w:szCs w:val="28"/>
        </w:rPr>
      </w:pPr>
    </w:p>
    <w:p w:rsidR="00B2469C" w:rsidRDefault="00B2469C" w:rsidP="00B2469C">
      <w:pPr>
        <w:tabs>
          <w:tab w:val="left" w:pos="7937"/>
        </w:tabs>
      </w:pPr>
      <w:r>
        <w:rPr>
          <w:sz w:val="28"/>
          <w:szCs w:val="28"/>
        </w:rPr>
        <w:t>Глава Верхнекубанского сельского поселения</w:t>
      </w:r>
      <w:r>
        <w:rPr>
          <w:sz w:val="28"/>
          <w:szCs w:val="28"/>
        </w:rPr>
        <w:br/>
        <w:t>Новокубанского района                                                                     А.В. Брежнев</w:t>
      </w:r>
    </w:p>
    <w:p w:rsidR="00B2469C" w:rsidRDefault="00B2469C" w:rsidP="00B2469C">
      <w:pPr>
        <w:ind w:left="5110"/>
        <w:jc w:val="center"/>
      </w:pPr>
    </w:p>
    <w:p w:rsidR="00B2469C" w:rsidRDefault="00B2469C" w:rsidP="00B2469C"/>
    <w:p w:rsidR="00B2469C" w:rsidRDefault="00B2469C" w:rsidP="00B2469C">
      <w:pPr>
        <w:sectPr w:rsidR="00B2469C" w:rsidSect="009B44D5">
          <w:pgSz w:w="11907" w:h="16840"/>
          <w:pgMar w:top="1134" w:right="567" w:bottom="1134" w:left="1701" w:header="720" w:footer="720" w:gutter="0"/>
          <w:cols w:space="720"/>
          <w:docGrid w:linePitch="272"/>
        </w:sectPr>
      </w:pPr>
    </w:p>
    <w:p w:rsidR="00B2469C" w:rsidRPr="002A0803" w:rsidRDefault="00B2469C" w:rsidP="00B2469C">
      <w:pPr>
        <w:jc w:val="right"/>
        <w:rPr>
          <w:sz w:val="28"/>
          <w:szCs w:val="28"/>
        </w:rPr>
      </w:pPr>
      <w:r w:rsidRPr="002A0803">
        <w:rPr>
          <w:sz w:val="28"/>
          <w:szCs w:val="28"/>
        </w:rPr>
        <w:lastRenderedPageBreak/>
        <w:t>Приложение</w:t>
      </w:r>
    </w:p>
    <w:p w:rsidR="00B2469C" w:rsidRDefault="00B2469C" w:rsidP="00B2469C">
      <w:pPr>
        <w:jc w:val="right"/>
        <w:rPr>
          <w:sz w:val="28"/>
          <w:szCs w:val="28"/>
        </w:rPr>
      </w:pPr>
      <w:r w:rsidRPr="002A0803">
        <w:rPr>
          <w:sz w:val="28"/>
          <w:szCs w:val="28"/>
        </w:rPr>
        <w:t xml:space="preserve">к Порядку учета предложений и участия граждан </w:t>
      </w:r>
    </w:p>
    <w:p w:rsidR="00B2469C" w:rsidRDefault="00B2469C" w:rsidP="00B2469C">
      <w:pPr>
        <w:jc w:val="right"/>
        <w:rPr>
          <w:sz w:val="28"/>
          <w:szCs w:val="28"/>
        </w:rPr>
      </w:pPr>
      <w:r w:rsidRPr="002A0803">
        <w:rPr>
          <w:sz w:val="28"/>
          <w:szCs w:val="28"/>
        </w:rPr>
        <w:t>в обсуждении проекта решения</w:t>
      </w:r>
    </w:p>
    <w:p w:rsidR="00B2469C" w:rsidRDefault="00B2469C" w:rsidP="00B2469C">
      <w:pPr>
        <w:jc w:val="right"/>
        <w:rPr>
          <w:sz w:val="28"/>
          <w:szCs w:val="28"/>
        </w:rPr>
      </w:pPr>
      <w:r w:rsidRPr="002A0803">
        <w:rPr>
          <w:sz w:val="28"/>
          <w:szCs w:val="28"/>
        </w:rPr>
        <w:t xml:space="preserve"> Совета Верхнекубанского сельского поселения </w:t>
      </w:r>
    </w:p>
    <w:p w:rsidR="00B2469C" w:rsidRPr="002A0803" w:rsidRDefault="00B2469C" w:rsidP="00B2469C">
      <w:pPr>
        <w:jc w:val="right"/>
        <w:rPr>
          <w:sz w:val="28"/>
          <w:szCs w:val="28"/>
        </w:rPr>
      </w:pPr>
      <w:r w:rsidRPr="002A0803">
        <w:rPr>
          <w:sz w:val="28"/>
          <w:szCs w:val="28"/>
        </w:rPr>
        <w:t>Новокубанского района</w:t>
      </w:r>
    </w:p>
    <w:p w:rsidR="00B2469C" w:rsidRDefault="00B2469C" w:rsidP="00B2469C">
      <w:pPr>
        <w:jc w:val="right"/>
        <w:rPr>
          <w:sz w:val="28"/>
          <w:szCs w:val="28"/>
        </w:rPr>
      </w:pPr>
      <w:r w:rsidRPr="002A0803">
        <w:rPr>
          <w:sz w:val="28"/>
          <w:szCs w:val="28"/>
        </w:rPr>
        <w:t xml:space="preserve">«О внесении изменений в устав </w:t>
      </w:r>
    </w:p>
    <w:p w:rsidR="00B2469C" w:rsidRPr="002A0803" w:rsidRDefault="00B2469C" w:rsidP="00B2469C">
      <w:pPr>
        <w:jc w:val="right"/>
        <w:rPr>
          <w:sz w:val="28"/>
          <w:szCs w:val="28"/>
        </w:rPr>
      </w:pPr>
      <w:r w:rsidRPr="002A0803">
        <w:rPr>
          <w:sz w:val="28"/>
          <w:szCs w:val="28"/>
        </w:rPr>
        <w:t>Верхнекубанского сельского поселения Новокубанского района»</w:t>
      </w:r>
    </w:p>
    <w:p w:rsidR="00B2469C" w:rsidRPr="00B2469C" w:rsidRDefault="00B2469C" w:rsidP="00B2469C">
      <w:pPr>
        <w:spacing w:before="600" w:after="120"/>
        <w:jc w:val="center"/>
        <w:rPr>
          <w:b/>
          <w:sz w:val="28"/>
          <w:szCs w:val="28"/>
        </w:rPr>
      </w:pPr>
      <w:r w:rsidRPr="001B02CA">
        <w:rPr>
          <w:b/>
          <w:sz w:val="28"/>
          <w:szCs w:val="28"/>
        </w:rPr>
        <w:t>ПРЕДЛОЖЕНИЯ</w:t>
      </w:r>
      <w:r w:rsidRPr="001B02CA">
        <w:rPr>
          <w:b/>
          <w:sz w:val="28"/>
          <w:szCs w:val="28"/>
        </w:rPr>
        <w:br/>
        <w:t>по проекту решения Совета Верхнекубанского сельского поселения Новокубанского района «О внесении изменений в устав Совета Верхнекубанского сельского поселения Новокубанского района», вносимые гражданами при его обсуждении</w:t>
      </w:r>
    </w:p>
    <w:tbl>
      <w:tblPr>
        <w:tblW w:w="15026" w:type="dxa"/>
        <w:tblInd w:w="28" w:type="dxa"/>
        <w:tblLayout w:type="fixed"/>
        <w:tblCellMar>
          <w:left w:w="28" w:type="dxa"/>
          <w:right w:w="28" w:type="dxa"/>
        </w:tblCellMar>
        <w:tblLook w:val="0000"/>
      </w:tblPr>
      <w:tblGrid>
        <w:gridCol w:w="19"/>
        <w:gridCol w:w="767"/>
        <w:gridCol w:w="1624"/>
        <w:gridCol w:w="3779"/>
        <w:gridCol w:w="48"/>
        <w:gridCol w:w="3829"/>
        <w:gridCol w:w="2975"/>
        <w:gridCol w:w="1985"/>
      </w:tblGrid>
      <w:tr w:rsidR="00B2469C" w:rsidRPr="001B02CA" w:rsidTr="00B2469C">
        <w:tc>
          <w:tcPr>
            <w:tcW w:w="786" w:type="dxa"/>
            <w:gridSpan w:val="2"/>
            <w:tcBorders>
              <w:top w:val="single" w:sz="4" w:space="0" w:color="000000"/>
              <w:left w:val="single" w:sz="4" w:space="0" w:color="000000"/>
              <w:bottom w:val="single" w:sz="4" w:space="0" w:color="000000"/>
              <w:right w:val="nil"/>
            </w:tcBorders>
          </w:tcPr>
          <w:p w:rsidR="00B2469C" w:rsidRPr="001B02CA" w:rsidRDefault="00B2469C" w:rsidP="00DB5264">
            <w:pPr>
              <w:snapToGrid w:val="0"/>
              <w:jc w:val="center"/>
              <w:rPr>
                <w:b/>
                <w:sz w:val="28"/>
                <w:szCs w:val="28"/>
              </w:rPr>
            </w:pPr>
            <w:r w:rsidRPr="001B02CA">
              <w:rPr>
                <w:b/>
                <w:sz w:val="28"/>
                <w:szCs w:val="28"/>
              </w:rPr>
              <w:t>№</w:t>
            </w:r>
          </w:p>
        </w:tc>
        <w:tc>
          <w:tcPr>
            <w:tcW w:w="1624" w:type="dxa"/>
            <w:tcBorders>
              <w:top w:val="single" w:sz="4" w:space="0" w:color="000000"/>
              <w:left w:val="single" w:sz="4" w:space="0" w:color="000000"/>
              <w:bottom w:val="single" w:sz="4" w:space="0" w:color="000000"/>
              <w:right w:val="nil"/>
            </w:tcBorders>
          </w:tcPr>
          <w:p w:rsidR="00B2469C" w:rsidRPr="001B02CA" w:rsidRDefault="00B2469C" w:rsidP="00DB5264">
            <w:pPr>
              <w:snapToGrid w:val="0"/>
              <w:jc w:val="center"/>
              <w:rPr>
                <w:b/>
                <w:sz w:val="28"/>
                <w:szCs w:val="28"/>
              </w:rPr>
            </w:pPr>
            <w:r w:rsidRPr="001B02CA">
              <w:rPr>
                <w:b/>
                <w:sz w:val="28"/>
                <w:szCs w:val="28"/>
              </w:rPr>
              <w:t>Пункт, подпункт, статья</w:t>
            </w:r>
          </w:p>
        </w:tc>
        <w:tc>
          <w:tcPr>
            <w:tcW w:w="3779" w:type="dxa"/>
            <w:tcBorders>
              <w:top w:val="single" w:sz="4" w:space="0" w:color="000000"/>
              <w:left w:val="single" w:sz="4" w:space="0" w:color="000000"/>
              <w:bottom w:val="single" w:sz="4" w:space="0" w:color="000000"/>
              <w:right w:val="nil"/>
            </w:tcBorders>
          </w:tcPr>
          <w:p w:rsidR="00B2469C" w:rsidRPr="001B02CA" w:rsidRDefault="00B2469C" w:rsidP="00DB5264">
            <w:pPr>
              <w:snapToGrid w:val="0"/>
              <w:jc w:val="center"/>
              <w:rPr>
                <w:b/>
                <w:sz w:val="28"/>
                <w:szCs w:val="28"/>
              </w:rPr>
            </w:pPr>
            <w:r w:rsidRPr="001B02CA">
              <w:rPr>
                <w:b/>
                <w:sz w:val="28"/>
                <w:szCs w:val="28"/>
              </w:rPr>
              <w:t>Те</w:t>
            </w:r>
            <w:proofErr w:type="gramStart"/>
            <w:r w:rsidRPr="001B02CA">
              <w:rPr>
                <w:b/>
                <w:sz w:val="28"/>
                <w:szCs w:val="28"/>
              </w:rPr>
              <w:t>кст пр</w:t>
            </w:r>
            <w:proofErr w:type="gramEnd"/>
            <w:r w:rsidRPr="001B02CA">
              <w:rPr>
                <w:b/>
                <w:sz w:val="28"/>
                <w:szCs w:val="28"/>
              </w:rPr>
              <w:t>оекта решения</w:t>
            </w:r>
          </w:p>
        </w:tc>
        <w:tc>
          <w:tcPr>
            <w:tcW w:w="3877" w:type="dxa"/>
            <w:gridSpan w:val="2"/>
            <w:tcBorders>
              <w:top w:val="single" w:sz="4" w:space="0" w:color="000000"/>
              <w:left w:val="single" w:sz="4" w:space="0" w:color="000000"/>
              <w:bottom w:val="single" w:sz="4" w:space="0" w:color="000000"/>
              <w:right w:val="nil"/>
            </w:tcBorders>
          </w:tcPr>
          <w:p w:rsidR="00B2469C" w:rsidRPr="001B02CA" w:rsidRDefault="00B2469C" w:rsidP="00DB5264">
            <w:pPr>
              <w:snapToGrid w:val="0"/>
              <w:jc w:val="center"/>
              <w:rPr>
                <w:b/>
                <w:sz w:val="28"/>
                <w:szCs w:val="28"/>
              </w:rPr>
            </w:pPr>
            <w:r w:rsidRPr="001B02CA">
              <w:rPr>
                <w:b/>
                <w:sz w:val="28"/>
                <w:szCs w:val="28"/>
              </w:rPr>
              <w:t>Текст поправки</w:t>
            </w:r>
          </w:p>
        </w:tc>
        <w:tc>
          <w:tcPr>
            <w:tcW w:w="2975" w:type="dxa"/>
            <w:tcBorders>
              <w:top w:val="single" w:sz="4" w:space="0" w:color="000000"/>
              <w:left w:val="single" w:sz="4" w:space="0" w:color="000000"/>
              <w:bottom w:val="single" w:sz="4" w:space="0" w:color="000000"/>
              <w:right w:val="nil"/>
            </w:tcBorders>
          </w:tcPr>
          <w:p w:rsidR="00B2469C" w:rsidRPr="001B02CA" w:rsidRDefault="00B2469C" w:rsidP="00DB5264">
            <w:pPr>
              <w:snapToGrid w:val="0"/>
              <w:jc w:val="center"/>
              <w:rPr>
                <w:b/>
                <w:sz w:val="28"/>
                <w:szCs w:val="28"/>
              </w:rPr>
            </w:pPr>
            <w:r w:rsidRPr="001B02CA">
              <w:rPr>
                <w:b/>
                <w:sz w:val="28"/>
                <w:szCs w:val="28"/>
              </w:rPr>
              <w:t>Те</w:t>
            </w:r>
            <w:proofErr w:type="gramStart"/>
            <w:r w:rsidRPr="001B02CA">
              <w:rPr>
                <w:b/>
                <w:sz w:val="28"/>
                <w:szCs w:val="28"/>
              </w:rPr>
              <w:t>кст пр</w:t>
            </w:r>
            <w:proofErr w:type="gramEnd"/>
            <w:r w:rsidRPr="001B02CA">
              <w:rPr>
                <w:b/>
                <w:sz w:val="28"/>
                <w:szCs w:val="28"/>
              </w:rPr>
              <w:t>оекта решения</w:t>
            </w:r>
            <w:r w:rsidRPr="001B02CA">
              <w:rPr>
                <w:b/>
                <w:sz w:val="28"/>
                <w:szCs w:val="28"/>
              </w:rPr>
              <w:br/>
              <w:t>с учетом поправки</w:t>
            </w:r>
          </w:p>
        </w:tc>
        <w:tc>
          <w:tcPr>
            <w:tcW w:w="1985" w:type="dxa"/>
            <w:tcBorders>
              <w:top w:val="single" w:sz="4" w:space="0" w:color="000000"/>
              <w:left w:val="single" w:sz="4" w:space="0" w:color="000000"/>
              <w:bottom w:val="single" w:sz="4" w:space="0" w:color="000000"/>
              <w:right w:val="single" w:sz="4" w:space="0" w:color="000000"/>
            </w:tcBorders>
          </w:tcPr>
          <w:p w:rsidR="00B2469C" w:rsidRPr="001B02CA" w:rsidRDefault="00B2469C" w:rsidP="00DB5264">
            <w:pPr>
              <w:snapToGrid w:val="0"/>
              <w:jc w:val="center"/>
              <w:rPr>
                <w:b/>
                <w:sz w:val="28"/>
                <w:szCs w:val="28"/>
              </w:rPr>
            </w:pPr>
            <w:r w:rsidRPr="001B02CA">
              <w:rPr>
                <w:b/>
                <w:sz w:val="28"/>
                <w:szCs w:val="28"/>
              </w:rPr>
              <w:t>Кем внесена поправка</w:t>
            </w:r>
          </w:p>
        </w:tc>
      </w:tr>
      <w:tr w:rsidR="00B2469C" w:rsidRPr="001B02CA" w:rsidTr="00B2469C">
        <w:trPr>
          <w:trHeight w:val="409"/>
        </w:trPr>
        <w:tc>
          <w:tcPr>
            <w:tcW w:w="786" w:type="dxa"/>
            <w:gridSpan w:val="2"/>
            <w:tcBorders>
              <w:top w:val="nil"/>
              <w:left w:val="single" w:sz="4" w:space="0" w:color="000000"/>
              <w:bottom w:val="single" w:sz="4" w:space="0" w:color="000000"/>
              <w:right w:val="nil"/>
            </w:tcBorders>
          </w:tcPr>
          <w:p w:rsidR="00B2469C" w:rsidRPr="001B02CA" w:rsidRDefault="00B2469C" w:rsidP="00DB5264">
            <w:pPr>
              <w:snapToGrid w:val="0"/>
              <w:rPr>
                <w:b/>
                <w:sz w:val="28"/>
                <w:szCs w:val="28"/>
              </w:rPr>
            </w:pPr>
          </w:p>
        </w:tc>
        <w:tc>
          <w:tcPr>
            <w:tcW w:w="1624" w:type="dxa"/>
            <w:tcBorders>
              <w:top w:val="nil"/>
              <w:left w:val="single" w:sz="4" w:space="0" w:color="000000"/>
              <w:bottom w:val="single" w:sz="4" w:space="0" w:color="000000"/>
              <w:right w:val="nil"/>
            </w:tcBorders>
          </w:tcPr>
          <w:p w:rsidR="00B2469C" w:rsidRPr="001B02CA" w:rsidRDefault="00B2469C" w:rsidP="00DB5264">
            <w:pPr>
              <w:snapToGrid w:val="0"/>
              <w:rPr>
                <w:sz w:val="28"/>
                <w:szCs w:val="28"/>
              </w:rPr>
            </w:pPr>
          </w:p>
        </w:tc>
        <w:tc>
          <w:tcPr>
            <w:tcW w:w="3779" w:type="dxa"/>
            <w:tcBorders>
              <w:top w:val="nil"/>
              <w:left w:val="single" w:sz="4" w:space="0" w:color="000000"/>
              <w:bottom w:val="single" w:sz="4" w:space="0" w:color="000000"/>
              <w:right w:val="nil"/>
            </w:tcBorders>
          </w:tcPr>
          <w:p w:rsidR="00B2469C" w:rsidRPr="001B02CA" w:rsidRDefault="00B2469C" w:rsidP="00DB5264">
            <w:pPr>
              <w:snapToGrid w:val="0"/>
              <w:rPr>
                <w:sz w:val="28"/>
                <w:szCs w:val="28"/>
              </w:rPr>
            </w:pPr>
          </w:p>
        </w:tc>
        <w:tc>
          <w:tcPr>
            <w:tcW w:w="3877" w:type="dxa"/>
            <w:gridSpan w:val="2"/>
            <w:tcBorders>
              <w:top w:val="nil"/>
              <w:left w:val="single" w:sz="4" w:space="0" w:color="000000"/>
              <w:bottom w:val="single" w:sz="4" w:space="0" w:color="000000"/>
              <w:right w:val="nil"/>
            </w:tcBorders>
          </w:tcPr>
          <w:p w:rsidR="00B2469C" w:rsidRPr="001B02CA" w:rsidRDefault="00B2469C" w:rsidP="00DB5264">
            <w:pPr>
              <w:rPr>
                <w:sz w:val="28"/>
                <w:szCs w:val="28"/>
              </w:rPr>
            </w:pPr>
          </w:p>
        </w:tc>
        <w:tc>
          <w:tcPr>
            <w:tcW w:w="2975" w:type="dxa"/>
            <w:tcBorders>
              <w:top w:val="nil"/>
              <w:left w:val="single" w:sz="4" w:space="0" w:color="000000"/>
              <w:bottom w:val="single" w:sz="4" w:space="0" w:color="000000"/>
              <w:right w:val="nil"/>
            </w:tcBorders>
          </w:tcPr>
          <w:p w:rsidR="00B2469C" w:rsidRPr="001B02CA" w:rsidRDefault="00B2469C" w:rsidP="00DB5264">
            <w:pPr>
              <w:snapToGrid w:val="0"/>
              <w:rPr>
                <w:sz w:val="28"/>
                <w:szCs w:val="28"/>
              </w:rPr>
            </w:pPr>
          </w:p>
        </w:tc>
        <w:tc>
          <w:tcPr>
            <w:tcW w:w="1985" w:type="dxa"/>
            <w:tcBorders>
              <w:top w:val="nil"/>
              <w:left w:val="single" w:sz="4" w:space="0" w:color="000000"/>
              <w:bottom w:val="single" w:sz="4" w:space="0" w:color="000000"/>
              <w:right w:val="single" w:sz="4" w:space="0" w:color="000000"/>
            </w:tcBorders>
          </w:tcPr>
          <w:p w:rsidR="00B2469C" w:rsidRPr="001B02CA" w:rsidRDefault="00B2469C" w:rsidP="00DB5264">
            <w:pPr>
              <w:snapToGrid w:val="0"/>
              <w:rPr>
                <w:sz w:val="28"/>
                <w:szCs w:val="28"/>
              </w:rPr>
            </w:pPr>
          </w:p>
        </w:tc>
      </w:tr>
      <w:tr w:rsidR="00B2469C" w:rsidRPr="001B02CA" w:rsidTr="00B2469C">
        <w:trPr>
          <w:gridBefore w:val="1"/>
          <w:wBefore w:w="19" w:type="dxa"/>
          <w:trHeight w:val="146"/>
        </w:trPr>
        <w:tc>
          <w:tcPr>
            <w:tcW w:w="15007" w:type="dxa"/>
            <w:gridSpan w:val="7"/>
            <w:tcBorders>
              <w:top w:val="single" w:sz="4" w:space="0" w:color="000000"/>
              <w:left w:val="single" w:sz="4" w:space="0" w:color="000000"/>
              <w:bottom w:val="single" w:sz="4" w:space="0" w:color="000000"/>
              <w:right w:val="single" w:sz="4" w:space="0" w:color="000000"/>
            </w:tcBorders>
            <w:vAlign w:val="center"/>
          </w:tcPr>
          <w:p w:rsidR="00B2469C" w:rsidRPr="001B02CA" w:rsidRDefault="00B2469C" w:rsidP="00DB5264">
            <w:pPr>
              <w:snapToGrid w:val="0"/>
              <w:jc w:val="center"/>
              <w:rPr>
                <w:sz w:val="28"/>
                <w:szCs w:val="28"/>
              </w:rPr>
            </w:pPr>
            <w:r w:rsidRPr="001B02CA">
              <w:rPr>
                <w:b/>
                <w:sz w:val="28"/>
                <w:szCs w:val="28"/>
              </w:rPr>
              <w:t>Сведения</w:t>
            </w:r>
            <w:r w:rsidRPr="001B02CA">
              <w:rPr>
                <w:b/>
                <w:sz w:val="28"/>
                <w:szCs w:val="28"/>
              </w:rPr>
              <w:br/>
              <w:t>о гражданине (группе граждан), внесшем предложения по проекту решения Совета Верхнекубанского сельского поселения Новокубанского района «О внесении изменений в устав Совета Верхнекубанского сельского поселения Новокубанского района»</w:t>
            </w:r>
          </w:p>
        </w:tc>
      </w:tr>
      <w:tr w:rsidR="00B2469C" w:rsidTr="00B2469C">
        <w:trPr>
          <w:gridBefore w:val="1"/>
          <w:wBefore w:w="19" w:type="dxa"/>
          <w:trHeight w:val="146"/>
        </w:trPr>
        <w:tc>
          <w:tcPr>
            <w:tcW w:w="6218" w:type="dxa"/>
            <w:gridSpan w:val="4"/>
            <w:tcBorders>
              <w:top w:val="single" w:sz="4" w:space="0" w:color="000000"/>
              <w:left w:val="single" w:sz="4" w:space="0" w:color="000000"/>
              <w:bottom w:val="single" w:sz="4" w:space="0" w:color="000000"/>
              <w:right w:val="nil"/>
            </w:tcBorders>
            <w:vAlign w:val="center"/>
          </w:tcPr>
          <w:p w:rsidR="00B2469C" w:rsidRDefault="00B2469C" w:rsidP="00DB5264">
            <w:pPr>
              <w:snapToGrid w:val="0"/>
              <w:rPr>
                <w:sz w:val="28"/>
                <w:szCs w:val="28"/>
              </w:rPr>
            </w:pPr>
            <w:r>
              <w:rPr>
                <w:sz w:val="28"/>
                <w:szCs w:val="28"/>
              </w:rPr>
              <w:t>Фамилия, имя, отчество гражданина (граждан), внесшего предложения</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rsidR="00B2469C" w:rsidRDefault="00B2469C" w:rsidP="00DB5264">
            <w:pPr>
              <w:snapToGrid w:val="0"/>
              <w:rPr>
                <w:sz w:val="28"/>
                <w:szCs w:val="28"/>
              </w:rPr>
            </w:pPr>
          </w:p>
        </w:tc>
      </w:tr>
      <w:tr w:rsidR="00B2469C" w:rsidTr="00B2469C">
        <w:trPr>
          <w:gridBefore w:val="1"/>
          <w:wBefore w:w="19" w:type="dxa"/>
          <w:trHeight w:val="405"/>
        </w:trPr>
        <w:tc>
          <w:tcPr>
            <w:tcW w:w="6218" w:type="dxa"/>
            <w:gridSpan w:val="4"/>
            <w:tcBorders>
              <w:top w:val="nil"/>
              <w:left w:val="single" w:sz="4" w:space="0" w:color="000000"/>
              <w:bottom w:val="single" w:sz="4" w:space="0" w:color="000000"/>
              <w:right w:val="nil"/>
            </w:tcBorders>
            <w:vAlign w:val="center"/>
          </w:tcPr>
          <w:p w:rsidR="00B2469C" w:rsidRDefault="00B2469C" w:rsidP="00DB5264">
            <w:pPr>
              <w:snapToGrid w:val="0"/>
              <w:rPr>
                <w:sz w:val="28"/>
                <w:szCs w:val="28"/>
              </w:rPr>
            </w:pPr>
            <w:r>
              <w:rPr>
                <w:sz w:val="28"/>
                <w:szCs w:val="28"/>
              </w:rPr>
              <w:t>Домашний адрес, телефон</w:t>
            </w:r>
          </w:p>
        </w:tc>
        <w:tc>
          <w:tcPr>
            <w:tcW w:w="8789" w:type="dxa"/>
            <w:gridSpan w:val="3"/>
            <w:tcBorders>
              <w:top w:val="nil"/>
              <w:left w:val="single" w:sz="4" w:space="0" w:color="000000"/>
              <w:bottom w:val="single" w:sz="4" w:space="0" w:color="000000"/>
              <w:right w:val="single" w:sz="4" w:space="0" w:color="000000"/>
            </w:tcBorders>
            <w:vAlign w:val="center"/>
          </w:tcPr>
          <w:p w:rsidR="00B2469C" w:rsidRDefault="00B2469C" w:rsidP="00DB5264">
            <w:pPr>
              <w:snapToGrid w:val="0"/>
              <w:rPr>
                <w:sz w:val="28"/>
                <w:szCs w:val="28"/>
              </w:rPr>
            </w:pPr>
          </w:p>
        </w:tc>
      </w:tr>
      <w:tr w:rsidR="00B2469C" w:rsidTr="00B2469C">
        <w:trPr>
          <w:gridBefore w:val="1"/>
          <w:wBefore w:w="19" w:type="dxa"/>
          <w:trHeight w:val="405"/>
        </w:trPr>
        <w:tc>
          <w:tcPr>
            <w:tcW w:w="6218" w:type="dxa"/>
            <w:gridSpan w:val="4"/>
            <w:tcBorders>
              <w:top w:val="nil"/>
              <w:left w:val="single" w:sz="4" w:space="0" w:color="000000"/>
              <w:bottom w:val="single" w:sz="4" w:space="0" w:color="000000"/>
              <w:right w:val="nil"/>
            </w:tcBorders>
            <w:vAlign w:val="center"/>
          </w:tcPr>
          <w:p w:rsidR="00B2469C" w:rsidRDefault="00B2469C" w:rsidP="00DB5264">
            <w:pPr>
              <w:snapToGrid w:val="0"/>
              <w:rPr>
                <w:sz w:val="28"/>
                <w:szCs w:val="28"/>
              </w:rPr>
            </w:pPr>
            <w:r>
              <w:rPr>
                <w:sz w:val="28"/>
                <w:szCs w:val="28"/>
              </w:rPr>
              <w:t>Данные о документе, удостоверяющем личность</w:t>
            </w:r>
          </w:p>
        </w:tc>
        <w:tc>
          <w:tcPr>
            <w:tcW w:w="8789" w:type="dxa"/>
            <w:gridSpan w:val="3"/>
            <w:tcBorders>
              <w:top w:val="nil"/>
              <w:left w:val="single" w:sz="4" w:space="0" w:color="000000"/>
              <w:bottom w:val="single" w:sz="4" w:space="0" w:color="000000"/>
              <w:right w:val="single" w:sz="4" w:space="0" w:color="000000"/>
            </w:tcBorders>
            <w:vAlign w:val="center"/>
          </w:tcPr>
          <w:p w:rsidR="00B2469C" w:rsidRDefault="00B2469C" w:rsidP="00DB5264">
            <w:pPr>
              <w:snapToGrid w:val="0"/>
              <w:rPr>
                <w:sz w:val="28"/>
                <w:szCs w:val="28"/>
              </w:rPr>
            </w:pPr>
          </w:p>
        </w:tc>
      </w:tr>
      <w:tr w:rsidR="00B2469C" w:rsidTr="00B2469C">
        <w:trPr>
          <w:gridBefore w:val="1"/>
          <w:wBefore w:w="19" w:type="dxa"/>
          <w:trHeight w:val="405"/>
        </w:trPr>
        <w:tc>
          <w:tcPr>
            <w:tcW w:w="6218" w:type="dxa"/>
            <w:gridSpan w:val="4"/>
            <w:tcBorders>
              <w:top w:val="nil"/>
              <w:left w:val="single" w:sz="4" w:space="0" w:color="000000"/>
              <w:bottom w:val="single" w:sz="4" w:space="0" w:color="000000"/>
              <w:right w:val="nil"/>
            </w:tcBorders>
            <w:vAlign w:val="center"/>
          </w:tcPr>
          <w:p w:rsidR="00B2469C" w:rsidRDefault="00B2469C" w:rsidP="00DB5264">
            <w:pPr>
              <w:snapToGrid w:val="0"/>
              <w:rPr>
                <w:sz w:val="28"/>
                <w:szCs w:val="28"/>
              </w:rPr>
            </w:pPr>
            <w:r>
              <w:rPr>
                <w:sz w:val="28"/>
                <w:szCs w:val="28"/>
              </w:rPr>
              <w:t>Место работы, учебы</w:t>
            </w:r>
          </w:p>
        </w:tc>
        <w:tc>
          <w:tcPr>
            <w:tcW w:w="8789" w:type="dxa"/>
            <w:gridSpan w:val="3"/>
            <w:tcBorders>
              <w:top w:val="nil"/>
              <w:left w:val="single" w:sz="4" w:space="0" w:color="000000"/>
              <w:bottom w:val="single" w:sz="4" w:space="0" w:color="000000"/>
              <w:right w:val="single" w:sz="4" w:space="0" w:color="000000"/>
            </w:tcBorders>
            <w:vAlign w:val="center"/>
          </w:tcPr>
          <w:p w:rsidR="00B2469C" w:rsidRDefault="00B2469C" w:rsidP="00DB5264">
            <w:pPr>
              <w:snapToGrid w:val="0"/>
              <w:rPr>
                <w:sz w:val="28"/>
                <w:szCs w:val="28"/>
              </w:rPr>
            </w:pPr>
          </w:p>
        </w:tc>
      </w:tr>
    </w:tbl>
    <w:p w:rsidR="00B2469C" w:rsidRDefault="00B2469C" w:rsidP="00B2469C">
      <w:pPr>
        <w:tabs>
          <w:tab w:val="left" w:pos="9648"/>
        </w:tabs>
        <w:spacing w:before="360"/>
        <w:rPr>
          <w:sz w:val="28"/>
          <w:szCs w:val="28"/>
        </w:rPr>
      </w:pPr>
      <w:r>
        <w:rPr>
          <w:sz w:val="28"/>
          <w:szCs w:val="28"/>
        </w:rPr>
        <w:t>Подпись гражданина (граждан)</w:t>
      </w:r>
      <w:r>
        <w:rPr>
          <w:sz w:val="28"/>
          <w:szCs w:val="28"/>
        </w:rPr>
        <w:tab/>
        <w:t>Дата</w:t>
      </w:r>
    </w:p>
    <w:p w:rsidR="00B2469C" w:rsidRDefault="00B2469C" w:rsidP="00B2469C"/>
    <w:p w:rsidR="00B2469C" w:rsidRDefault="00B2469C" w:rsidP="00B2469C"/>
    <w:p w:rsidR="00B2469C" w:rsidRPr="00397EF6" w:rsidRDefault="00B2469C" w:rsidP="00B2469C"/>
    <w:p w:rsidR="00B2469C" w:rsidRDefault="00B2469C" w:rsidP="00B2469C"/>
    <w:p w:rsidR="00B2469C" w:rsidRDefault="00B2469C" w:rsidP="00B2469C"/>
    <w:p w:rsidR="00B2469C" w:rsidRDefault="00B2469C" w:rsidP="00B2469C"/>
    <w:p w:rsidR="00B2469C" w:rsidRPr="000E49B2" w:rsidRDefault="00B2469C" w:rsidP="00B2469C"/>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pStyle w:val="a6"/>
        <w:widowControl w:val="0"/>
        <w:tabs>
          <w:tab w:val="left" w:pos="1134"/>
        </w:tabs>
        <w:ind w:firstLine="851"/>
        <w:jc w:val="both"/>
        <w:rPr>
          <w:rFonts w:ascii="Times New Roman" w:hAnsi="Times New Roman"/>
          <w:sz w:val="28"/>
        </w:rPr>
      </w:pPr>
    </w:p>
    <w:p w:rsidR="00B2469C" w:rsidRDefault="00B2469C" w:rsidP="00B2469C">
      <w:pPr>
        <w:jc w:val="center"/>
        <w:rPr>
          <w:b/>
          <w:sz w:val="28"/>
          <w:szCs w:val="28"/>
        </w:rPr>
      </w:pPr>
    </w:p>
    <w:p w:rsidR="00A262F7" w:rsidRDefault="00A262F7"/>
    <w:sectPr w:rsidR="00A262F7" w:rsidSect="00B2469C">
      <w:pgSz w:w="16840" w:h="11907" w:orient="landscape"/>
      <w:pgMar w:top="1701" w:right="1134" w:bottom="567" w:left="1134"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Calibri"/>
    <w:panose1 w:val="00000000000000000000"/>
    <w:charset w:val="00"/>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B2469C"/>
    <w:rsid w:val="000A4CE7"/>
    <w:rsid w:val="00124B2B"/>
    <w:rsid w:val="001A1AF2"/>
    <w:rsid w:val="00360E61"/>
    <w:rsid w:val="004E092C"/>
    <w:rsid w:val="0096738D"/>
    <w:rsid w:val="00A262F7"/>
    <w:rsid w:val="00B2469C"/>
    <w:rsid w:val="00EF22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69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2469C"/>
    <w:pPr>
      <w:keepNext/>
      <w:jc w:val="center"/>
      <w:outlineLvl w:val="0"/>
    </w:pPr>
    <w:rPr>
      <w:rFonts w:ascii="Arial" w:hAnsi="Arial"/>
      <w:spacing w:val="44"/>
      <w:sz w:val="28"/>
    </w:rPr>
  </w:style>
  <w:style w:type="paragraph" w:styleId="2">
    <w:name w:val="heading 2"/>
    <w:basedOn w:val="a"/>
    <w:next w:val="a"/>
    <w:link w:val="20"/>
    <w:qFormat/>
    <w:rsid w:val="00B2469C"/>
    <w:pPr>
      <w:keepNext/>
      <w:jc w:val="center"/>
      <w:outlineLvl w:val="1"/>
    </w:pPr>
    <w:rPr>
      <w:b/>
      <w:caps/>
      <w:spacing w:val="26"/>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469C"/>
    <w:rPr>
      <w:rFonts w:ascii="Arial" w:eastAsia="Times New Roman" w:hAnsi="Arial" w:cs="Times New Roman"/>
      <w:spacing w:val="44"/>
      <w:sz w:val="28"/>
      <w:szCs w:val="20"/>
      <w:lang w:eastAsia="ru-RU"/>
    </w:rPr>
  </w:style>
  <w:style w:type="character" w:customStyle="1" w:styleId="20">
    <w:name w:val="Заголовок 2 Знак"/>
    <w:basedOn w:val="a0"/>
    <w:link w:val="2"/>
    <w:rsid w:val="00B2469C"/>
    <w:rPr>
      <w:rFonts w:ascii="Times New Roman" w:eastAsia="Times New Roman" w:hAnsi="Times New Roman" w:cs="Times New Roman"/>
      <w:b/>
      <w:caps/>
      <w:spacing w:val="26"/>
      <w:szCs w:val="20"/>
      <w:lang w:eastAsia="ru-RU"/>
    </w:rPr>
  </w:style>
  <w:style w:type="paragraph" w:styleId="a3">
    <w:name w:val="Title"/>
    <w:basedOn w:val="a"/>
    <w:link w:val="a4"/>
    <w:qFormat/>
    <w:rsid w:val="00B2469C"/>
    <w:pPr>
      <w:jc w:val="center"/>
    </w:pPr>
    <w:rPr>
      <w:sz w:val="24"/>
    </w:rPr>
  </w:style>
  <w:style w:type="character" w:customStyle="1" w:styleId="a4">
    <w:name w:val="Название Знак"/>
    <w:basedOn w:val="a0"/>
    <w:link w:val="a3"/>
    <w:rsid w:val="00B2469C"/>
    <w:rPr>
      <w:rFonts w:ascii="Times New Roman" w:eastAsia="Times New Roman" w:hAnsi="Times New Roman" w:cs="Times New Roman"/>
      <w:sz w:val="24"/>
      <w:szCs w:val="20"/>
      <w:lang w:eastAsia="ru-RU"/>
    </w:rPr>
  </w:style>
  <w:style w:type="table" w:styleId="a5">
    <w:name w:val="Table Grid"/>
    <w:basedOn w:val="a1"/>
    <w:uiPriority w:val="59"/>
    <w:rsid w:val="00B246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a7"/>
    <w:rsid w:val="00B2469C"/>
    <w:rPr>
      <w:rFonts w:ascii="Courier New" w:hAnsi="Courier New"/>
    </w:rPr>
  </w:style>
  <w:style w:type="character" w:customStyle="1" w:styleId="a7">
    <w:name w:val="Текст Знак"/>
    <w:basedOn w:val="a0"/>
    <w:link w:val="a6"/>
    <w:rsid w:val="00B2469C"/>
    <w:rPr>
      <w:rFonts w:ascii="Courier New" w:eastAsia="Times New Roman" w:hAnsi="Courier New" w:cs="Times New Roman"/>
      <w:sz w:val="20"/>
      <w:szCs w:val="20"/>
      <w:lang w:eastAsia="ru-RU"/>
    </w:rPr>
  </w:style>
  <w:style w:type="paragraph" w:styleId="a8">
    <w:name w:val="Balloon Text"/>
    <w:basedOn w:val="a"/>
    <w:link w:val="a9"/>
    <w:uiPriority w:val="99"/>
    <w:semiHidden/>
    <w:unhideWhenUsed/>
    <w:rsid w:val="00B2469C"/>
    <w:rPr>
      <w:rFonts w:ascii="Tahoma" w:hAnsi="Tahoma" w:cs="Tahoma"/>
      <w:sz w:val="16"/>
      <w:szCs w:val="16"/>
    </w:rPr>
  </w:style>
  <w:style w:type="character" w:customStyle="1" w:styleId="a9">
    <w:name w:val="Текст выноски Знак"/>
    <w:basedOn w:val="a0"/>
    <w:link w:val="a8"/>
    <w:uiPriority w:val="99"/>
    <w:semiHidden/>
    <w:rsid w:val="00B2469C"/>
    <w:rPr>
      <w:rFonts w:ascii="Tahoma" w:eastAsia="Times New Roman" w:hAnsi="Tahoma" w:cs="Tahoma"/>
      <w:sz w:val="16"/>
      <w:szCs w:val="16"/>
      <w:lang w:eastAsia="ru-RU"/>
    </w:rPr>
  </w:style>
  <w:style w:type="paragraph" w:customStyle="1" w:styleId="ConsNormal">
    <w:name w:val="ConsNormal"/>
    <w:rsid w:val="00B2469C"/>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aa">
    <w:name w:val="Body Text"/>
    <w:basedOn w:val="a"/>
    <w:link w:val="ab"/>
    <w:rsid w:val="00B2469C"/>
    <w:pPr>
      <w:spacing w:after="120"/>
    </w:pPr>
    <w:rPr>
      <w:sz w:val="24"/>
      <w:szCs w:val="24"/>
    </w:rPr>
  </w:style>
  <w:style w:type="character" w:customStyle="1" w:styleId="ab">
    <w:name w:val="Основной текст Знак"/>
    <w:basedOn w:val="a0"/>
    <w:link w:val="aa"/>
    <w:rsid w:val="00B2469C"/>
    <w:rPr>
      <w:rFonts w:ascii="Times New Roman" w:eastAsia="Times New Roman" w:hAnsi="Times New Roman" w:cs="Times New Roman"/>
      <w:sz w:val="24"/>
      <w:szCs w:val="24"/>
      <w:lang w:eastAsia="ru-RU"/>
    </w:rPr>
  </w:style>
  <w:style w:type="paragraph" w:customStyle="1" w:styleId="22">
    <w:name w:val="Основной текст с отступом 22"/>
    <w:basedOn w:val="a"/>
    <w:rsid w:val="00B2469C"/>
    <w:pPr>
      <w:widowControl w:val="0"/>
      <w:suppressAutoHyphens/>
      <w:overflowPunct w:val="0"/>
      <w:autoSpaceDE w:val="0"/>
      <w:spacing w:before="20" w:after="20"/>
      <w:ind w:firstLine="708"/>
      <w:jc w:val="both"/>
      <w:textAlignment w:val="baseline"/>
    </w:pPr>
    <w:rPr>
      <w:rFonts w:eastAsia="Calibri"/>
      <w:kern w:val="1"/>
      <w:sz w:val="28"/>
      <w:szCs w:val="28"/>
      <w:lang w:eastAsia="en-US"/>
    </w:rPr>
  </w:style>
  <w:style w:type="paragraph" w:customStyle="1" w:styleId="11">
    <w:name w:val="Текст1"/>
    <w:basedOn w:val="a"/>
    <w:rsid w:val="0096738D"/>
    <w:pPr>
      <w:widowControl w:val="0"/>
      <w:suppressAutoHyphens/>
    </w:pPr>
    <w:rPr>
      <w:rFonts w:ascii="Courier New" w:eastAsia="Andale Sans UI" w:hAnsi="Courier New"/>
      <w:kern w:val="1"/>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4487</Words>
  <Characters>25577</Characters>
  <Application>Microsoft Office Word</Application>
  <DocSecurity>0</DocSecurity>
  <Lines>213</Lines>
  <Paragraphs>60</Paragraphs>
  <ScaleCrop>false</ScaleCrop>
  <Company>office 2007 rus ent:</Company>
  <LinksUpToDate>false</LinksUpToDate>
  <CharactersWithSpaces>30004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2021-06-28T07:39:00Z</dcterms:created>
  <dcterms:modified xsi:type="dcterms:W3CDTF">2021-06-28T11:30:00Z</dcterms:modified>
</cp:coreProperties>
</file>