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181"/>
        <w:tblW w:w="9900" w:type="dxa"/>
        <w:tblLayout w:type="fixed"/>
        <w:tblLook w:val="0000"/>
      </w:tblPr>
      <w:tblGrid>
        <w:gridCol w:w="5010"/>
        <w:gridCol w:w="4890"/>
      </w:tblGrid>
      <w:tr w:rsidR="00E362A8" w:rsidTr="00E362A8">
        <w:trPr>
          <w:trHeight w:val="900"/>
        </w:trPr>
        <w:tc>
          <w:tcPr>
            <w:tcW w:w="9900" w:type="dxa"/>
            <w:gridSpan w:val="2"/>
            <w:vAlign w:val="bottom"/>
          </w:tcPr>
          <w:p w:rsidR="00E362A8" w:rsidRDefault="00E362A8" w:rsidP="00E362A8">
            <w:pPr>
              <w:snapToGrid w:val="0"/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0</wp:posOffset>
                  </wp:positionV>
                  <wp:extent cx="669925" cy="711200"/>
                  <wp:effectExtent l="19050" t="0" r="0" b="0"/>
                  <wp:wrapSquare wrapText="largest"/>
                  <wp:docPr id="8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711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62A8" w:rsidRDefault="00E362A8" w:rsidP="00D039F6">
            <w:pPr>
              <w:snapToGrid w:val="0"/>
              <w:jc w:val="right"/>
            </w:pPr>
          </w:p>
        </w:tc>
      </w:tr>
      <w:tr w:rsidR="00E362A8" w:rsidTr="00E362A8">
        <w:trPr>
          <w:trHeight w:val="430"/>
        </w:trPr>
        <w:tc>
          <w:tcPr>
            <w:tcW w:w="9900" w:type="dxa"/>
            <w:gridSpan w:val="2"/>
            <w:vAlign w:val="bottom"/>
          </w:tcPr>
          <w:p w:rsidR="00E362A8" w:rsidRDefault="00E362A8" w:rsidP="00E362A8">
            <w:pPr>
              <w:pStyle w:val="3"/>
              <w:snapToGrid w:val="0"/>
              <w:spacing w:line="10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</w:p>
          <w:p w:rsidR="00E362A8" w:rsidRDefault="00E362A8" w:rsidP="00E362A8">
            <w:pPr>
              <w:pStyle w:val="3"/>
              <w:snapToGrid w:val="0"/>
              <w:spacing w:line="100" w:lineRule="atLeast"/>
              <w:rPr>
                <w:sz w:val="28"/>
                <w:szCs w:val="28"/>
              </w:rPr>
            </w:pPr>
            <w:r w:rsidRPr="00AC56C6">
              <w:rPr>
                <w:sz w:val="28"/>
                <w:szCs w:val="28"/>
              </w:rPr>
              <w:t>ВЕРХНЕКУБАНСКОГО СЕЛЬСКОГО ПОСЕЛЕНИЯ  НОВОКУБАНСКОГО РАЙОНА</w:t>
            </w:r>
          </w:p>
          <w:p w:rsidR="00E362A8" w:rsidRPr="0012725F" w:rsidRDefault="00E362A8" w:rsidP="00E362A8">
            <w:pPr>
              <w:jc w:val="right"/>
              <w:rPr>
                <w:sz w:val="28"/>
                <w:szCs w:val="28"/>
              </w:rPr>
            </w:pPr>
          </w:p>
        </w:tc>
      </w:tr>
      <w:tr w:rsidR="00E362A8" w:rsidTr="00E362A8">
        <w:trPr>
          <w:trHeight w:val="424"/>
        </w:trPr>
        <w:tc>
          <w:tcPr>
            <w:tcW w:w="9900" w:type="dxa"/>
            <w:gridSpan w:val="2"/>
            <w:vAlign w:val="bottom"/>
          </w:tcPr>
          <w:p w:rsidR="00E362A8" w:rsidRPr="006447A7" w:rsidRDefault="00E362A8" w:rsidP="00E362A8">
            <w:pPr>
              <w:pStyle w:val="2"/>
              <w:snapToGrid w:val="0"/>
              <w:rPr>
                <w:sz w:val="32"/>
                <w:szCs w:val="32"/>
              </w:rPr>
            </w:pPr>
            <w:r w:rsidRPr="006447A7">
              <w:rPr>
                <w:sz w:val="32"/>
                <w:szCs w:val="32"/>
              </w:rPr>
              <w:t>ПОСТАНОВЛЕНИЕ</w:t>
            </w:r>
          </w:p>
        </w:tc>
      </w:tr>
      <w:tr w:rsidR="00E362A8" w:rsidTr="00E362A8">
        <w:trPr>
          <w:trHeight w:val="502"/>
        </w:trPr>
        <w:tc>
          <w:tcPr>
            <w:tcW w:w="5010" w:type="dxa"/>
            <w:vAlign w:val="bottom"/>
          </w:tcPr>
          <w:p w:rsidR="00E362A8" w:rsidRPr="003A7B9D" w:rsidRDefault="00E362A8" w:rsidP="00E362A8">
            <w:pPr>
              <w:snapToGrid w:val="0"/>
              <w:ind w:left="68"/>
              <w:jc w:val="both"/>
              <w:rPr>
                <w:sz w:val="28"/>
                <w:szCs w:val="28"/>
              </w:rPr>
            </w:pPr>
            <w:r w:rsidRPr="003A7B9D">
              <w:rPr>
                <w:sz w:val="28"/>
                <w:szCs w:val="28"/>
              </w:rPr>
              <w:t>от _______________</w:t>
            </w:r>
          </w:p>
        </w:tc>
        <w:tc>
          <w:tcPr>
            <w:tcW w:w="4890" w:type="dxa"/>
            <w:vAlign w:val="bottom"/>
          </w:tcPr>
          <w:p w:rsidR="00E362A8" w:rsidRPr="003A7B9D" w:rsidRDefault="00E362A8" w:rsidP="00E362A8">
            <w:pPr>
              <w:snapToGrid w:val="0"/>
              <w:ind w:firstLine="709"/>
              <w:jc w:val="right"/>
              <w:rPr>
                <w:sz w:val="28"/>
                <w:szCs w:val="28"/>
              </w:rPr>
            </w:pPr>
            <w:r w:rsidRPr="003A7B9D">
              <w:rPr>
                <w:sz w:val="28"/>
                <w:szCs w:val="28"/>
              </w:rPr>
              <w:t>№ ______</w:t>
            </w:r>
          </w:p>
        </w:tc>
      </w:tr>
    </w:tbl>
    <w:p w:rsidR="00E362A8" w:rsidRDefault="00E362A8" w:rsidP="00E362A8">
      <w:pPr>
        <w:jc w:val="center"/>
      </w:pPr>
      <w:r>
        <w:t>х.Кирова</w:t>
      </w:r>
    </w:p>
    <w:p w:rsidR="003635FB" w:rsidRPr="004E24EA" w:rsidRDefault="003635FB" w:rsidP="003635FB">
      <w:pPr>
        <w:jc w:val="center"/>
        <w:rPr>
          <w:sz w:val="28"/>
          <w:szCs w:val="28"/>
        </w:rPr>
      </w:pPr>
    </w:p>
    <w:p w:rsidR="00A544FB" w:rsidRPr="00A544FB" w:rsidRDefault="00A544FB" w:rsidP="003635FB">
      <w:pPr>
        <w:jc w:val="center"/>
        <w:rPr>
          <w:b/>
          <w:sz w:val="28"/>
          <w:szCs w:val="28"/>
        </w:rPr>
      </w:pPr>
      <w:r w:rsidRPr="00A544FB">
        <w:rPr>
          <w:b/>
          <w:sz w:val="28"/>
          <w:szCs w:val="28"/>
        </w:rPr>
        <w:t>О внесении изменений в постановление администрации</w:t>
      </w:r>
    </w:p>
    <w:p w:rsidR="00A544FB" w:rsidRPr="00A544FB" w:rsidRDefault="003635FB" w:rsidP="003635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Верхнекубанского</w:t>
      </w:r>
      <w:r w:rsidR="00A544FB">
        <w:rPr>
          <w:b/>
          <w:sz w:val="28"/>
          <w:szCs w:val="28"/>
        </w:rPr>
        <w:t xml:space="preserve"> сельского</w:t>
      </w:r>
      <w:r w:rsidR="00A544FB" w:rsidRPr="00A544FB">
        <w:rPr>
          <w:b/>
          <w:sz w:val="28"/>
          <w:szCs w:val="28"/>
        </w:rPr>
        <w:t xml:space="preserve"> поселения Новокубанского района </w:t>
      </w:r>
      <w:r w:rsidR="00A544FB">
        <w:rPr>
          <w:b/>
          <w:sz w:val="28"/>
          <w:szCs w:val="28"/>
        </w:rPr>
        <w:t>от 11 февраля 2016 года №</w:t>
      </w:r>
      <w:r>
        <w:rPr>
          <w:b/>
          <w:sz w:val="28"/>
          <w:szCs w:val="28"/>
        </w:rPr>
        <w:t xml:space="preserve">33 </w:t>
      </w:r>
      <w:r w:rsidR="00A544FB" w:rsidRPr="00A544FB">
        <w:rPr>
          <w:b/>
          <w:sz w:val="28"/>
          <w:szCs w:val="28"/>
        </w:rPr>
        <w:t xml:space="preserve"> «</w:t>
      </w:r>
      <w:r w:rsidR="00A544FB" w:rsidRPr="00A544FB">
        <w:rPr>
          <w:b/>
          <w:bCs/>
          <w:sz w:val="28"/>
          <w:szCs w:val="28"/>
        </w:rPr>
        <w:t xml:space="preserve">Об утверждении требований к определению нормативных затрат на обеспечение функций </w:t>
      </w:r>
      <w:r w:rsidR="00BC4D15">
        <w:rPr>
          <w:b/>
          <w:bCs/>
          <w:sz w:val="28"/>
          <w:szCs w:val="28"/>
        </w:rPr>
        <w:t>администрации</w:t>
      </w:r>
      <w:r w:rsidR="00A544FB" w:rsidRPr="00A544F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Верхнекубанского</w:t>
      </w:r>
      <w:r w:rsidR="00A544FB">
        <w:rPr>
          <w:b/>
          <w:bCs/>
          <w:sz w:val="28"/>
          <w:szCs w:val="28"/>
        </w:rPr>
        <w:t xml:space="preserve"> сельского</w:t>
      </w:r>
      <w:r w:rsidR="00A544FB" w:rsidRPr="00A544FB">
        <w:rPr>
          <w:b/>
          <w:bCs/>
          <w:sz w:val="28"/>
          <w:szCs w:val="28"/>
        </w:rPr>
        <w:t xml:space="preserve"> поселения Новокубанского района</w:t>
      </w:r>
      <w:r>
        <w:rPr>
          <w:b/>
          <w:bCs/>
          <w:sz w:val="28"/>
          <w:szCs w:val="28"/>
        </w:rPr>
        <w:t>, являющейся главным распорядителем средств бюджета  Верхнекубанского сельского</w:t>
      </w:r>
      <w:r w:rsidRPr="00A544FB">
        <w:rPr>
          <w:b/>
          <w:bCs/>
          <w:sz w:val="28"/>
          <w:szCs w:val="28"/>
        </w:rPr>
        <w:t xml:space="preserve"> поселения Новокубанского района</w:t>
      </w:r>
      <w:r w:rsidR="00A544FB" w:rsidRPr="00A544FB">
        <w:rPr>
          <w:b/>
          <w:bCs/>
          <w:sz w:val="28"/>
          <w:szCs w:val="28"/>
        </w:rPr>
        <w:t xml:space="preserve"> и подведомственных </w:t>
      </w:r>
      <w:r w:rsidR="00BC4D15">
        <w:rPr>
          <w:b/>
          <w:bCs/>
          <w:sz w:val="28"/>
          <w:szCs w:val="28"/>
        </w:rPr>
        <w:t>ей</w:t>
      </w:r>
      <w:r w:rsidR="00A544FB" w:rsidRPr="00A544FB">
        <w:rPr>
          <w:b/>
          <w:bCs/>
          <w:sz w:val="28"/>
          <w:szCs w:val="28"/>
        </w:rPr>
        <w:t xml:space="preserve"> муниципальных казенных учреждений</w:t>
      </w:r>
      <w:r w:rsidR="00A544FB" w:rsidRPr="00A544FB">
        <w:rPr>
          <w:b/>
          <w:sz w:val="28"/>
          <w:szCs w:val="28"/>
        </w:rPr>
        <w:t>»</w:t>
      </w:r>
    </w:p>
    <w:p w:rsidR="00A544FB" w:rsidRPr="00A544FB" w:rsidRDefault="00A544FB" w:rsidP="00A544FB">
      <w:pPr>
        <w:jc w:val="both"/>
        <w:rPr>
          <w:sz w:val="28"/>
          <w:szCs w:val="28"/>
        </w:rPr>
      </w:pP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 xml:space="preserve">В соответствии со статьей 19 Федерального закона от 5 апреля 2013 года № 44-ФЗ «О контрактной системе в сфере закупок товаров, работ, услуг для обеспечения государственных и муниципальных нужд», в целях приведения правового акта администрации </w:t>
      </w:r>
      <w:r w:rsidR="003635FB">
        <w:rPr>
          <w:sz w:val="28"/>
          <w:szCs w:val="28"/>
        </w:rPr>
        <w:t>Верхнекубанского</w:t>
      </w:r>
      <w:r>
        <w:rPr>
          <w:sz w:val="28"/>
          <w:szCs w:val="28"/>
        </w:rPr>
        <w:t xml:space="preserve"> сельского</w:t>
      </w:r>
      <w:r w:rsidRPr="00A544FB">
        <w:rPr>
          <w:sz w:val="28"/>
          <w:szCs w:val="28"/>
        </w:rPr>
        <w:t xml:space="preserve"> поселения Новокубанского района в соответствие с законодательством Российской Федерации постановляю:</w:t>
      </w:r>
    </w:p>
    <w:p w:rsidR="00A544FB" w:rsidRPr="00A544FB" w:rsidRDefault="00A544FB" w:rsidP="00A544FB">
      <w:pPr>
        <w:ind w:firstLine="851"/>
        <w:jc w:val="both"/>
        <w:rPr>
          <w:sz w:val="28"/>
          <w:szCs w:val="28"/>
        </w:rPr>
      </w:pPr>
      <w:r w:rsidRPr="00A544FB">
        <w:rPr>
          <w:sz w:val="28"/>
          <w:szCs w:val="28"/>
        </w:rPr>
        <w:t xml:space="preserve">1. </w:t>
      </w:r>
      <w:proofErr w:type="gramStart"/>
      <w:r w:rsidRPr="00A544FB">
        <w:rPr>
          <w:sz w:val="28"/>
          <w:szCs w:val="28"/>
        </w:rPr>
        <w:t xml:space="preserve">Утвердить изменения в постановление администрации </w:t>
      </w:r>
      <w:r w:rsidR="003635FB">
        <w:rPr>
          <w:sz w:val="28"/>
          <w:szCs w:val="28"/>
        </w:rPr>
        <w:t xml:space="preserve">Верхнекубанского </w:t>
      </w:r>
      <w:r>
        <w:rPr>
          <w:sz w:val="28"/>
          <w:szCs w:val="28"/>
        </w:rPr>
        <w:t xml:space="preserve"> сельского</w:t>
      </w:r>
      <w:r w:rsidRPr="00A544FB">
        <w:rPr>
          <w:sz w:val="28"/>
          <w:szCs w:val="28"/>
        </w:rPr>
        <w:t xml:space="preserve"> поселения Новокубанского района  от 11 февраля 2016 года №</w:t>
      </w:r>
      <w:r w:rsidR="003635FB">
        <w:rPr>
          <w:sz w:val="28"/>
          <w:szCs w:val="28"/>
        </w:rPr>
        <w:t>33</w:t>
      </w:r>
      <w:r w:rsidRPr="00A544FB">
        <w:rPr>
          <w:sz w:val="28"/>
          <w:szCs w:val="28"/>
        </w:rPr>
        <w:t xml:space="preserve"> </w:t>
      </w:r>
      <w:r w:rsidR="003635FB" w:rsidRPr="003635FB">
        <w:rPr>
          <w:sz w:val="28"/>
          <w:szCs w:val="28"/>
        </w:rPr>
        <w:t>«</w:t>
      </w:r>
      <w:r w:rsidR="003635FB" w:rsidRPr="003635FB">
        <w:rPr>
          <w:bCs/>
          <w:sz w:val="28"/>
          <w:szCs w:val="28"/>
        </w:rPr>
        <w:t>Об утверждении требований к определению нормативных затрат на обеспечение функций администрации Верхнекубанского сельского поселения Новокубанского района, являющейся главным распорядителем средств бюджета  Верхнекубанского сельского поселения Новокубанского района и подведомственных ей муниципальных казенных учреждений</w:t>
      </w:r>
      <w:r w:rsidR="003635FB" w:rsidRPr="003635FB">
        <w:rPr>
          <w:sz w:val="28"/>
          <w:szCs w:val="28"/>
        </w:rPr>
        <w:t>»</w:t>
      </w:r>
      <w:r w:rsidRPr="00A544FB">
        <w:rPr>
          <w:sz w:val="28"/>
          <w:szCs w:val="28"/>
        </w:rPr>
        <w:t xml:space="preserve"> согласно приложению к настоящему постановлению.</w:t>
      </w:r>
      <w:proofErr w:type="gramEnd"/>
    </w:p>
    <w:p w:rsidR="00A544FB" w:rsidRPr="00A544FB" w:rsidRDefault="00A544FB" w:rsidP="00A544FB">
      <w:pPr>
        <w:widowControl w:val="0"/>
        <w:tabs>
          <w:tab w:val="left" w:pos="709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A544FB">
        <w:rPr>
          <w:sz w:val="28"/>
          <w:szCs w:val="28"/>
        </w:rPr>
        <w:t xml:space="preserve">2. </w:t>
      </w:r>
      <w:proofErr w:type="gramStart"/>
      <w:r w:rsidRPr="00A544FB">
        <w:rPr>
          <w:sz w:val="28"/>
          <w:szCs w:val="28"/>
        </w:rPr>
        <w:t>Контроль за</w:t>
      </w:r>
      <w:proofErr w:type="gramEnd"/>
      <w:r w:rsidRPr="00A544FB">
        <w:rPr>
          <w:sz w:val="28"/>
          <w:szCs w:val="28"/>
        </w:rPr>
        <w:t xml:space="preserve"> выполнением настоящего постановления </w:t>
      </w:r>
      <w:r w:rsidR="00BC4D15">
        <w:rPr>
          <w:sz w:val="28"/>
          <w:szCs w:val="28"/>
        </w:rPr>
        <w:t>оставляю за собой.</w:t>
      </w:r>
    </w:p>
    <w:p w:rsidR="00A544FB" w:rsidRPr="00A544FB" w:rsidRDefault="00A544FB" w:rsidP="00A544FB">
      <w:pPr>
        <w:ind w:firstLine="851"/>
        <w:jc w:val="both"/>
        <w:rPr>
          <w:sz w:val="28"/>
          <w:szCs w:val="28"/>
        </w:rPr>
      </w:pPr>
      <w:r w:rsidRPr="00A544FB">
        <w:rPr>
          <w:sz w:val="28"/>
          <w:szCs w:val="28"/>
        </w:rPr>
        <w:t xml:space="preserve">3. Постановление вступает в силу со дня его </w:t>
      </w:r>
      <w:r w:rsidR="00BC4D15">
        <w:rPr>
          <w:sz w:val="28"/>
          <w:szCs w:val="28"/>
        </w:rPr>
        <w:t>обнародования</w:t>
      </w:r>
      <w:r w:rsidRPr="00A544FB">
        <w:rPr>
          <w:sz w:val="28"/>
          <w:szCs w:val="28"/>
        </w:rPr>
        <w:t>.</w:t>
      </w:r>
    </w:p>
    <w:p w:rsidR="00E36623" w:rsidRDefault="00E36623" w:rsidP="00E36623">
      <w:pPr>
        <w:pStyle w:val="a6"/>
        <w:ind w:firstLine="0"/>
        <w:rPr>
          <w:szCs w:val="28"/>
        </w:rPr>
      </w:pPr>
    </w:p>
    <w:p w:rsidR="00E362A8" w:rsidRDefault="00E362A8" w:rsidP="00E36623">
      <w:pPr>
        <w:pStyle w:val="a6"/>
        <w:ind w:firstLine="0"/>
        <w:rPr>
          <w:szCs w:val="28"/>
        </w:rPr>
      </w:pPr>
    </w:p>
    <w:p w:rsidR="00E362A8" w:rsidRDefault="00E362A8" w:rsidP="00E36623">
      <w:pPr>
        <w:pStyle w:val="a6"/>
        <w:ind w:firstLine="0"/>
        <w:rPr>
          <w:szCs w:val="28"/>
        </w:rPr>
      </w:pPr>
    </w:p>
    <w:p w:rsidR="00E36623" w:rsidRDefault="00AF509C" w:rsidP="00E36623">
      <w:pPr>
        <w:pStyle w:val="a6"/>
        <w:ind w:firstLine="0"/>
        <w:rPr>
          <w:szCs w:val="28"/>
        </w:rPr>
      </w:pPr>
      <w:r>
        <w:rPr>
          <w:szCs w:val="28"/>
        </w:rPr>
        <w:t>Г</w:t>
      </w:r>
      <w:r w:rsidR="00E36623">
        <w:rPr>
          <w:szCs w:val="28"/>
        </w:rPr>
        <w:t>лав</w:t>
      </w:r>
      <w:r>
        <w:rPr>
          <w:szCs w:val="28"/>
        </w:rPr>
        <w:t>а</w:t>
      </w:r>
      <w:r w:rsidR="00E36623">
        <w:rPr>
          <w:szCs w:val="28"/>
        </w:rPr>
        <w:t xml:space="preserve"> </w:t>
      </w:r>
      <w:r w:rsidR="003635FB">
        <w:rPr>
          <w:szCs w:val="28"/>
        </w:rPr>
        <w:t xml:space="preserve">Верхнекубанского </w:t>
      </w:r>
      <w:r w:rsidR="00E36623">
        <w:rPr>
          <w:szCs w:val="28"/>
        </w:rPr>
        <w:t xml:space="preserve">сельского поселения </w:t>
      </w:r>
    </w:p>
    <w:p w:rsidR="00B12565" w:rsidRDefault="00E36623" w:rsidP="00E36623">
      <w:pPr>
        <w:pStyle w:val="ab"/>
        <w:spacing w:after="0"/>
        <w:rPr>
          <w:sz w:val="28"/>
          <w:szCs w:val="28"/>
        </w:rPr>
      </w:pPr>
      <w:r>
        <w:rPr>
          <w:sz w:val="28"/>
          <w:szCs w:val="28"/>
        </w:rPr>
        <w:t>Новокубанского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</w:t>
      </w:r>
      <w:r w:rsidR="00AF509C">
        <w:rPr>
          <w:sz w:val="28"/>
          <w:szCs w:val="28"/>
        </w:rPr>
        <w:t xml:space="preserve">              </w:t>
      </w:r>
      <w:r w:rsidR="003635FB">
        <w:rPr>
          <w:sz w:val="28"/>
          <w:szCs w:val="28"/>
        </w:rPr>
        <w:t xml:space="preserve">     А.</w:t>
      </w:r>
      <w:proofErr w:type="gramStart"/>
      <w:r w:rsidR="003635FB">
        <w:rPr>
          <w:sz w:val="28"/>
          <w:szCs w:val="28"/>
        </w:rPr>
        <w:t>В</w:t>
      </w:r>
      <w:proofErr w:type="gramEnd"/>
      <w:r w:rsidR="003635FB">
        <w:rPr>
          <w:sz w:val="28"/>
          <w:szCs w:val="28"/>
        </w:rPr>
        <w:t xml:space="preserve"> Брежнев</w:t>
      </w:r>
    </w:p>
    <w:p w:rsidR="00E362A8" w:rsidRDefault="00E362A8" w:rsidP="00A544FB">
      <w:pPr>
        <w:ind w:left="5387"/>
        <w:jc w:val="both"/>
        <w:rPr>
          <w:sz w:val="28"/>
          <w:szCs w:val="28"/>
        </w:rPr>
      </w:pPr>
    </w:p>
    <w:p w:rsidR="00E362A8" w:rsidRDefault="00E362A8" w:rsidP="00A544FB">
      <w:pPr>
        <w:ind w:left="5387"/>
        <w:jc w:val="both"/>
        <w:rPr>
          <w:sz w:val="28"/>
          <w:szCs w:val="28"/>
        </w:rPr>
      </w:pPr>
    </w:p>
    <w:p w:rsidR="00E362A8" w:rsidRDefault="00E362A8" w:rsidP="00A544FB">
      <w:pPr>
        <w:ind w:left="5387"/>
        <w:jc w:val="both"/>
        <w:rPr>
          <w:sz w:val="28"/>
          <w:szCs w:val="28"/>
        </w:rPr>
      </w:pPr>
    </w:p>
    <w:p w:rsidR="00A544FB" w:rsidRPr="00A544FB" w:rsidRDefault="00A544FB" w:rsidP="00A544FB">
      <w:pPr>
        <w:ind w:left="5387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Приложение</w:t>
      </w:r>
    </w:p>
    <w:p w:rsidR="00A544FB" w:rsidRPr="00A544FB" w:rsidRDefault="00A544FB" w:rsidP="00A544FB">
      <w:pPr>
        <w:ind w:left="5387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УТВЕРЖДЕНЫ</w:t>
      </w:r>
    </w:p>
    <w:p w:rsidR="00A544FB" w:rsidRPr="00A544FB" w:rsidRDefault="00A544FB" w:rsidP="00A544FB">
      <w:pPr>
        <w:ind w:left="5387"/>
        <w:rPr>
          <w:sz w:val="28"/>
          <w:szCs w:val="28"/>
        </w:rPr>
      </w:pPr>
      <w:r w:rsidRPr="00A544FB">
        <w:rPr>
          <w:sz w:val="28"/>
          <w:szCs w:val="28"/>
        </w:rPr>
        <w:t>постановлением администрации</w:t>
      </w:r>
    </w:p>
    <w:p w:rsidR="00A544FB" w:rsidRPr="00A544FB" w:rsidRDefault="00A544FB" w:rsidP="00A544FB">
      <w:pPr>
        <w:ind w:left="5387"/>
        <w:rPr>
          <w:sz w:val="28"/>
          <w:szCs w:val="28"/>
        </w:rPr>
      </w:pPr>
      <w:r>
        <w:rPr>
          <w:sz w:val="28"/>
          <w:szCs w:val="28"/>
        </w:rPr>
        <w:t>Новосельского сельского</w:t>
      </w:r>
      <w:r w:rsidRPr="00A544FB">
        <w:rPr>
          <w:sz w:val="28"/>
          <w:szCs w:val="28"/>
        </w:rPr>
        <w:t xml:space="preserve"> поселения </w:t>
      </w:r>
    </w:p>
    <w:p w:rsidR="00A544FB" w:rsidRPr="00A544FB" w:rsidRDefault="00A544FB" w:rsidP="00A544FB">
      <w:pPr>
        <w:ind w:left="5387"/>
        <w:rPr>
          <w:sz w:val="28"/>
          <w:szCs w:val="28"/>
        </w:rPr>
      </w:pPr>
      <w:r w:rsidRPr="00A544FB">
        <w:rPr>
          <w:sz w:val="28"/>
          <w:szCs w:val="28"/>
        </w:rPr>
        <w:t>Новокубанского района</w:t>
      </w:r>
    </w:p>
    <w:p w:rsidR="00A544FB" w:rsidRPr="00A544FB" w:rsidRDefault="00A544FB" w:rsidP="00A544FB">
      <w:pPr>
        <w:ind w:left="5387"/>
        <w:rPr>
          <w:sz w:val="28"/>
          <w:szCs w:val="28"/>
        </w:rPr>
      </w:pPr>
      <w:r w:rsidRPr="00A544FB">
        <w:rPr>
          <w:sz w:val="28"/>
          <w:szCs w:val="28"/>
        </w:rPr>
        <w:t xml:space="preserve">от </w:t>
      </w:r>
      <w:r w:rsidR="00622E10">
        <w:rPr>
          <w:sz w:val="28"/>
          <w:szCs w:val="28"/>
        </w:rPr>
        <w:t>11.02.2016</w:t>
      </w:r>
      <w:r w:rsidRPr="00A544FB">
        <w:rPr>
          <w:sz w:val="28"/>
          <w:szCs w:val="28"/>
        </w:rPr>
        <w:t xml:space="preserve"> г. № </w:t>
      </w:r>
      <w:r w:rsidR="00605A35">
        <w:rPr>
          <w:sz w:val="28"/>
          <w:szCs w:val="28"/>
        </w:rPr>
        <w:t>33</w:t>
      </w:r>
    </w:p>
    <w:p w:rsidR="00A544FB" w:rsidRPr="00310F2A" w:rsidRDefault="00A544FB" w:rsidP="00A544FB">
      <w:pPr>
        <w:jc w:val="both"/>
        <w:rPr>
          <w:rFonts w:ascii="Arial" w:hAnsi="Arial" w:cs="Arial"/>
          <w:sz w:val="24"/>
          <w:szCs w:val="24"/>
        </w:rPr>
      </w:pPr>
    </w:p>
    <w:p w:rsidR="00A544FB" w:rsidRPr="00A544FB" w:rsidRDefault="00A544FB" w:rsidP="00A544FB">
      <w:pPr>
        <w:jc w:val="center"/>
        <w:rPr>
          <w:b/>
          <w:sz w:val="28"/>
          <w:szCs w:val="28"/>
        </w:rPr>
      </w:pPr>
      <w:r w:rsidRPr="00A544FB">
        <w:rPr>
          <w:b/>
          <w:sz w:val="28"/>
          <w:szCs w:val="28"/>
        </w:rPr>
        <w:t>ИЗМЕНЕНИЯ,</w:t>
      </w:r>
    </w:p>
    <w:p w:rsidR="00A544FB" w:rsidRDefault="00A544FB" w:rsidP="00A544FB">
      <w:pPr>
        <w:jc w:val="center"/>
        <w:rPr>
          <w:b/>
          <w:sz w:val="28"/>
          <w:szCs w:val="28"/>
        </w:rPr>
      </w:pPr>
      <w:r w:rsidRPr="00A544FB">
        <w:rPr>
          <w:b/>
          <w:sz w:val="28"/>
          <w:szCs w:val="28"/>
        </w:rPr>
        <w:t xml:space="preserve">вносимые в постановление администрации </w:t>
      </w:r>
      <w:r w:rsidR="00605A35">
        <w:rPr>
          <w:b/>
          <w:sz w:val="28"/>
          <w:szCs w:val="28"/>
        </w:rPr>
        <w:t>Верхнекубанского</w:t>
      </w:r>
      <w:r>
        <w:rPr>
          <w:b/>
          <w:sz w:val="28"/>
          <w:szCs w:val="28"/>
        </w:rPr>
        <w:t xml:space="preserve"> сельского</w:t>
      </w:r>
      <w:r w:rsidRPr="00A544FB">
        <w:rPr>
          <w:b/>
          <w:sz w:val="28"/>
          <w:szCs w:val="28"/>
        </w:rPr>
        <w:t xml:space="preserve"> поселения Новокубанского района от 11 февраля 2016 года №</w:t>
      </w:r>
      <w:r w:rsidR="00605A35">
        <w:rPr>
          <w:b/>
          <w:sz w:val="28"/>
          <w:szCs w:val="28"/>
        </w:rPr>
        <w:t xml:space="preserve">33 </w:t>
      </w:r>
      <w:r w:rsidRPr="00A544FB">
        <w:rPr>
          <w:b/>
          <w:sz w:val="28"/>
          <w:szCs w:val="28"/>
        </w:rPr>
        <w:t xml:space="preserve"> </w:t>
      </w:r>
      <w:r w:rsidR="00605A35" w:rsidRPr="00A544FB">
        <w:rPr>
          <w:b/>
          <w:sz w:val="28"/>
          <w:szCs w:val="28"/>
        </w:rPr>
        <w:t>«</w:t>
      </w:r>
      <w:r w:rsidR="00605A35" w:rsidRPr="00A544FB">
        <w:rPr>
          <w:b/>
          <w:bCs/>
          <w:sz w:val="28"/>
          <w:szCs w:val="28"/>
        </w:rPr>
        <w:t xml:space="preserve">Об утверждении требований к определению нормативных затрат на обеспечение функций </w:t>
      </w:r>
      <w:r w:rsidR="00605A35">
        <w:rPr>
          <w:b/>
          <w:bCs/>
          <w:sz w:val="28"/>
          <w:szCs w:val="28"/>
        </w:rPr>
        <w:t>администрации</w:t>
      </w:r>
      <w:r w:rsidR="00605A35" w:rsidRPr="00A544FB">
        <w:rPr>
          <w:b/>
          <w:bCs/>
          <w:sz w:val="28"/>
          <w:szCs w:val="28"/>
        </w:rPr>
        <w:t xml:space="preserve"> </w:t>
      </w:r>
      <w:r w:rsidR="00605A35">
        <w:rPr>
          <w:b/>
          <w:bCs/>
          <w:sz w:val="28"/>
          <w:szCs w:val="28"/>
        </w:rPr>
        <w:t>Верхнекубанского сельского</w:t>
      </w:r>
      <w:r w:rsidR="00605A35" w:rsidRPr="00A544FB">
        <w:rPr>
          <w:b/>
          <w:bCs/>
          <w:sz w:val="28"/>
          <w:szCs w:val="28"/>
        </w:rPr>
        <w:t xml:space="preserve"> поселения Новокубанского района</w:t>
      </w:r>
      <w:r w:rsidR="00605A35">
        <w:rPr>
          <w:b/>
          <w:bCs/>
          <w:sz w:val="28"/>
          <w:szCs w:val="28"/>
        </w:rPr>
        <w:t>, являющейся главным распорядителем средств бюджета  Верхнекубанского сельского</w:t>
      </w:r>
      <w:r w:rsidR="00605A35" w:rsidRPr="00A544FB">
        <w:rPr>
          <w:b/>
          <w:bCs/>
          <w:sz w:val="28"/>
          <w:szCs w:val="28"/>
        </w:rPr>
        <w:t xml:space="preserve"> поселения Новокубанского района и подведомственных </w:t>
      </w:r>
      <w:r w:rsidR="00605A35">
        <w:rPr>
          <w:b/>
          <w:bCs/>
          <w:sz w:val="28"/>
          <w:szCs w:val="28"/>
        </w:rPr>
        <w:t>ей</w:t>
      </w:r>
      <w:r w:rsidR="00605A35" w:rsidRPr="00A544FB">
        <w:rPr>
          <w:b/>
          <w:bCs/>
          <w:sz w:val="28"/>
          <w:szCs w:val="28"/>
        </w:rPr>
        <w:t xml:space="preserve"> муниципальных казенных учреждений</w:t>
      </w:r>
      <w:r w:rsidR="00605A35" w:rsidRPr="00A544FB">
        <w:rPr>
          <w:b/>
          <w:sz w:val="28"/>
          <w:szCs w:val="28"/>
        </w:rPr>
        <w:t>»</w:t>
      </w:r>
    </w:p>
    <w:p w:rsidR="00605A35" w:rsidRPr="00A544FB" w:rsidRDefault="00605A35" w:rsidP="00A544FB">
      <w:pPr>
        <w:jc w:val="center"/>
        <w:rPr>
          <w:sz w:val="28"/>
          <w:szCs w:val="28"/>
        </w:rPr>
      </w:pP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1. Наименование постановления изложить в следующей редакции</w:t>
      </w:r>
      <w:r w:rsidRPr="00A544FB">
        <w:rPr>
          <w:b/>
          <w:sz w:val="28"/>
          <w:szCs w:val="28"/>
        </w:rPr>
        <w:t xml:space="preserve">: </w:t>
      </w:r>
      <w:r w:rsidRPr="00A544FB">
        <w:rPr>
          <w:sz w:val="28"/>
          <w:szCs w:val="28"/>
        </w:rPr>
        <w:t xml:space="preserve">«Об утверждении Правил определения нормативных затрат на обеспечение функций </w:t>
      </w:r>
      <w:r w:rsidR="003D3E36">
        <w:rPr>
          <w:sz w:val="28"/>
          <w:szCs w:val="28"/>
        </w:rPr>
        <w:t xml:space="preserve">администрации </w:t>
      </w:r>
      <w:r w:rsidR="00605A35">
        <w:rPr>
          <w:sz w:val="28"/>
          <w:szCs w:val="28"/>
        </w:rPr>
        <w:t>Верхнекубанского</w:t>
      </w:r>
      <w:r>
        <w:rPr>
          <w:sz w:val="28"/>
          <w:szCs w:val="28"/>
        </w:rPr>
        <w:t xml:space="preserve"> сельского</w:t>
      </w:r>
      <w:r w:rsidRPr="00A544FB">
        <w:rPr>
          <w:sz w:val="28"/>
          <w:szCs w:val="28"/>
        </w:rPr>
        <w:t xml:space="preserve"> поселения Новокубанского района и подведомственных </w:t>
      </w:r>
      <w:r w:rsidR="003D3E36">
        <w:rPr>
          <w:sz w:val="28"/>
          <w:szCs w:val="28"/>
        </w:rPr>
        <w:t>ей</w:t>
      </w:r>
      <w:r w:rsidRPr="00A544FB">
        <w:rPr>
          <w:sz w:val="28"/>
          <w:szCs w:val="28"/>
        </w:rPr>
        <w:t xml:space="preserve"> казенных учреждений».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2. Пункт 1 постановления изложить в новой редакции: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 xml:space="preserve">«2. Утвердить Правила определения нормативных затрат на обеспечение функций </w:t>
      </w:r>
      <w:r w:rsidR="003D3E36">
        <w:rPr>
          <w:sz w:val="28"/>
          <w:szCs w:val="28"/>
        </w:rPr>
        <w:t xml:space="preserve">администрации </w:t>
      </w:r>
      <w:r w:rsidR="00605A35">
        <w:rPr>
          <w:sz w:val="28"/>
          <w:szCs w:val="28"/>
        </w:rPr>
        <w:t>Верхнекубанского</w:t>
      </w:r>
      <w:r>
        <w:rPr>
          <w:sz w:val="28"/>
          <w:szCs w:val="28"/>
        </w:rPr>
        <w:t xml:space="preserve"> сельского</w:t>
      </w:r>
      <w:r w:rsidRPr="00A544FB">
        <w:rPr>
          <w:sz w:val="28"/>
          <w:szCs w:val="28"/>
        </w:rPr>
        <w:t xml:space="preserve"> поселения Новокубанского района и подведомственных </w:t>
      </w:r>
      <w:r w:rsidR="003D3E36">
        <w:rPr>
          <w:sz w:val="28"/>
          <w:szCs w:val="28"/>
        </w:rPr>
        <w:t>ей</w:t>
      </w:r>
      <w:r w:rsidRPr="00A544FB">
        <w:rPr>
          <w:sz w:val="28"/>
          <w:szCs w:val="28"/>
        </w:rPr>
        <w:t xml:space="preserve"> казенных учреждений (далее – </w:t>
      </w:r>
      <w:r w:rsidR="003D3E36">
        <w:rPr>
          <w:sz w:val="28"/>
          <w:szCs w:val="28"/>
        </w:rPr>
        <w:t>орган местного самоуправления</w:t>
      </w:r>
      <w:r w:rsidRPr="00A544FB">
        <w:rPr>
          <w:sz w:val="28"/>
          <w:szCs w:val="28"/>
        </w:rPr>
        <w:t>) согласно приложению».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3. В пункте 2 постановления слово «требованиями» заменить словом «Правилами».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4. В приложении к постановлению: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 xml:space="preserve">1) наименование изложить в следующей редакции: «Правила определения нормативных затрат на обеспечение функций </w:t>
      </w:r>
      <w:r w:rsidR="003D3E36">
        <w:rPr>
          <w:sz w:val="28"/>
          <w:szCs w:val="28"/>
        </w:rPr>
        <w:t xml:space="preserve">администрации </w:t>
      </w:r>
      <w:r w:rsidR="00605A35">
        <w:rPr>
          <w:sz w:val="28"/>
          <w:szCs w:val="28"/>
        </w:rPr>
        <w:t>Верхнекубанского</w:t>
      </w:r>
      <w:r>
        <w:rPr>
          <w:sz w:val="28"/>
          <w:szCs w:val="28"/>
        </w:rPr>
        <w:t xml:space="preserve"> сельского</w:t>
      </w:r>
      <w:r w:rsidRPr="00A544FB">
        <w:rPr>
          <w:sz w:val="28"/>
          <w:szCs w:val="28"/>
        </w:rPr>
        <w:t xml:space="preserve"> поселения Новокубанского района и подведомственных </w:t>
      </w:r>
      <w:r w:rsidR="003D3E36">
        <w:rPr>
          <w:sz w:val="28"/>
          <w:szCs w:val="28"/>
        </w:rPr>
        <w:t>ей</w:t>
      </w:r>
      <w:r w:rsidRPr="00A544FB">
        <w:rPr>
          <w:sz w:val="28"/>
          <w:szCs w:val="28"/>
        </w:rPr>
        <w:t xml:space="preserve"> казенных учреждений»;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proofErr w:type="gramStart"/>
      <w:r w:rsidRPr="00A544FB">
        <w:rPr>
          <w:sz w:val="28"/>
          <w:szCs w:val="28"/>
        </w:rPr>
        <w:t xml:space="preserve">2) в пункте 1 слова «Требования к определению нормативных затрат на обеспечение функций </w:t>
      </w:r>
      <w:r w:rsidR="003D3E36">
        <w:rPr>
          <w:sz w:val="28"/>
          <w:szCs w:val="28"/>
        </w:rPr>
        <w:t xml:space="preserve">администрации </w:t>
      </w:r>
      <w:r w:rsidR="00605A35">
        <w:rPr>
          <w:sz w:val="28"/>
          <w:szCs w:val="28"/>
        </w:rPr>
        <w:t>Верхнекубанского</w:t>
      </w:r>
      <w:r>
        <w:rPr>
          <w:sz w:val="28"/>
          <w:szCs w:val="28"/>
        </w:rPr>
        <w:t xml:space="preserve"> сельского</w:t>
      </w:r>
      <w:r w:rsidRPr="00A544FB">
        <w:rPr>
          <w:sz w:val="28"/>
          <w:szCs w:val="28"/>
        </w:rPr>
        <w:t xml:space="preserve"> поселения Новокубанского района и подведомственных </w:t>
      </w:r>
      <w:r w:rsidR="003D3E36">
        <w:rPr>
          <w:sz w:val="28"/>
          <w:szCs w:val="28"/>
        </w:rPr>
        <w:t>ей</w:t>
      </w:r>
      <w:r w:rsidRPr="00A544FB">
        <w:rPr>
          <w:sz w:val="28"/>
          <w:szCs w:val="28"/>
        </w:rPr>
        <w:t xml:space="preserve"> казенных учреждений (далее - </w:t>
      </w:r>
      <w:r w:rsidR="003D3E36">
        <w:rPr>
          <w:sz w:val="28"/>
          <w:szCs w:val="28"/>
        </w:rPr>
        <w:t>орган местного самоуправления</w:t>
      </w:r>
      <w:r w:rsidRPr="00A544FB">
        <w:rPr>
          <w:sz w:val="28"/>
          <w:szCs w:val="28"/>
        </w:rPr>
        <w:t xml:space="preserve">)» заменить словами «Правила определения нормативных затрат на обеспечение функций </w:t>
      </w:r>
      <w:r w:rsidR="003D3E36">
        <w:rPr>
          <w:sz w:val="28"/>
          <w:szCs w:val="28"/>
        </w:rPr>
        <w:t xml:space="preserve">администрации </w:t>
      </w:r>
      <w:r w:rsidR="00605A35">
        <w:rPr>
          <w:sz w:val="28"/>
          <w:szCs w:val="28"/>
        </w:rPr>
        <w:t>Верхнекубанского</w:t>
      </w:r>
      <w:r>
        <w:rPr>
          <w:sz w:val="28"/>
          <w:szCs w:val="28"/>
        </w:rPr>
        <w:t xml:space="preserve"> сельского</w:t>
      </w:r>
      <w:r w:rsidRPr="00A544FB">
        <w:rPr>
          <w:sz w:val="28"/>
          <w:szCs w:val="28"/>
        </w:rPr>
        <w:t xml:space="preserve"> поселения Новокубанского района и подведомственных </w:t>
      </w:r>
      <w:r w:rsidR="003D3E36">
        <w:rPr>
          <w:sz w:val="28"/>
          <w:szCs w:val="28"/>
        </w:rPr>
        <w:t>ей</w:t>
      </w:r>
      <w:r w:rsidRPr="00A544FB">
        <w:rPr>
          <w:sz w:val="28"/>
          <w:szCs w:val="28"/>
        </w:rPr>
        <w:t xml:space="preserve"> казенных учреждений (далее - </w:t>
      </w:r>
      <w:r w:rsidR="003D3E36">
        <w:rPr>
          <w:sz w:val="28"/>
          <w:szCs w:val="28"/>
        </w:rPr>
        <w:t>орган местного самоуправления</w:t>
      </w:r>
      <w:r w:rsidRPr="00A544FB">
        <w:rPr>
          <w:sz w:val="28"/>
          <w:szCs w:val="28"/>
        </w:rPr>
        <w:t>)»;</w:t>
      </w:r>
      <w:proofErr w:type="gramEnd"/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3) пункт 2 приложения изложить в следующей редакции: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«2. Нормативные затраты применяются для обоснования объекта и (или) объектов закупки соответствующего муниципального органа.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lastRenderedPageBreak/>
        <w:t>Нормативные затраты в части затрат на обеспечение функций казенных учреждений, которым в установленном порядке утверждено муниципальное задание на оказание муниципальных услуг (выполнение работ), определяются в порядке, установленном Бюджетным кодексом Российской Федерации для расчета нормативных затрат, применяемых при определении объема финансового обеспечения выполнения указанного муниципального задания»;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4) по тексту приложения: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слово «Правила» заменить словом «Методика» в соответствующих падежах;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5) в пункте 5 приложения: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абзац третий дополнить словами «с учетом нормативов, предусмотренных приложением № 1 к Методике»;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proofErr w:type="gramStart"/>
      <w:r w:rsidRPr="00A544FB">
        <w:rPr>
          <w:sz w:val="28"/>
          <w:szCs w:val="28"/>
        </w:rPr>
        <w:t>абзац четвертый дополнить словами «используемых в планшетных компьютерах»;</w:t>
      </w:r>
      <w:proofErr w:type="gramEnd"/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в абзаце пятом слова «и копировальных аппаратов (оргтехники)» заменить словами «, копировальных аппаратов и иной оргтехники»;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абзац шестой дополнить словами «с учетом нормативов, предусмотренных приложением № 1 к Методике»;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в абзаце девятом слова «количества и цены расходных материалов» заменить словами «цены и объема потребления расходных материалов», слова «копировальных аппаратов (оргтехники)» заменить словами «копировальных аппаратов и иной оргтехники»;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после абзаца «количества и цены расходных материалов для различных типов принтеров, многофункциональных устройств, копировальных аппаратов (оргтехники)» дополнить абзацем следующего содержания: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«количества и цены рабочих станций</w:t>
      </w:r>
      <w:proofErr w:type="gramStart"/>
      <w:r w:rsidRPr="00A544FB">
        <w:rPr>
          <w:sz w:val="28"/>
          <w:szCs w:val="28"/>
        </w:rPr>
        <w:t>;»</w:t>
      </w:r>
      <w:proofErr w:type="gramEnd"/>
      <w:r w:rsidRPr="00A544FB">
        <w:rPr>
          <w:sz w:val="28"/>
          <w:szCs w:val="28"/>
        </w:rPr>
        <w:t>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 xml:space="preserve">абзац «иных товаров и услуг» изложить в следующей редакции: 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«количества и цены иных товаров и услуг»;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6) в пункте 6 приложения слово «балансе» заменить словами «соответствующих балансах»;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7) дополнить приложение к постановлению пунктом 7.1 следующего содержания: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proofErr w:type="gramStart"/>
      <w:r w:rsidRPr="00A544FB">
        <w:rPr>
          <w:sz w:val="28"/>
          <w:szCs w:val="28"/>
        </w:rPr>
        <w:t>«7.1 Значения нормативов цены и  нормативов количества товаров, работ и услуг для руководителей казенных учреждений не могут превышать (если установлено верхнее предельное значение) или быть ниже (если  установлено нижнее предельное значение) нормативов цены и нормативов количества соответствующих товаров, работ и услуг, предусмотренных Методикой для муниципального служащего, замещающего должность руководителя структурного подразделения муниципального органа, относящуюся к высшей должности муниципальной службы»;</w:t>
      </w:r>
      <w:proofErr w:type="gramEnd"/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 xml:space="preserve">8) в Правилах определения нормативных затрат на обеспечение функций </w:t>
      </w:r>
      <w:r w:rsidR="003D3E36">
        <w:rPr>
          <w:sz w:val="28"/>
          <w:szCs w:val="28"/>
        </w:rPr>
        <w:t>администрации</w:t>
      </w:r>
      <w:r w:rsidR="00D931D3">
        <w:rPr>
          <w:sz w:val="28"/>
          <w:szCs w:val="28"/>
        </w:rPr>
        <w:t xml:space="preserve"> </w:t>
      </w:r>
      <w:r w:rsidR="00605A35">
        <w:rPr>
          <w:sz w:val="28"/>
          <w:szCs w:val="28"/>
        </w:rPr>
        <w:t>Верхнекубанского</w:t>
      </w:r>
      <w:r>
        <w:rPr>
          <w:sz w:val="28"/>
          <w:szCs w:val="28"/>
        </w:rPr>
        <w:t xml:space="preserve"> сельского</w:t>
      </w:r>
      <w:r w:rsidRPr="00A544FB">
        <w:rPr>
          <w:sz w:val="28"/>
          <w:szCs w:val="28"/>
        </w:rPr>
        <w:t xml:space="preserve"> поселения Новокубанского района и подведомственных </w:t>
      </w:r>
      <w:r w:rsidR="00D931D3">
        <w:rPr>
          <w:sz w:val="28"/>
          <w:szCs w:val="28"/>
        </w:rPr>
        <w:t>ей</w:t>
      </w:r>
      <w:r w:rsidRPr="00A544FB">
        <w:rPr>
          <w:sz w:val="28"/>
          <w:szCs w:val="28"/>
        </w:rPr>
        <w:t xml:space="preserve"> казенных учреждений:</w:t>
      </w:r>
    </w:p>
    <w:p w:rsidR="00477EDF" w:rsidRDefault="00A544FB" w:rsidP="00477EDF">
      <w:pPr>
        <w:jc w:val="both"/>
        <w:rPr>
          <w:sz w:val="28"/>
          <w:szCs w:val="28"/>
        </w:rPr>
      </w:pPr>
      <w:r w:rsidRPr="00A544FB">
        <w:rPr>
          <w:sz w:val="28"/>
          <w:szCs w:val="28"/>
        </w:rPr>
        <w:tab/>
        <w:t>а) реквизит «приложения» изложить в следующей редакции:</w:t>
      </w:r>
    </w:p>
    <w:p w:rsidR="00A544FB" w:rsidRPr="00A544FB" w:rsidRDefault="00A544FB" w:rsidP="00A544FB">
      <w:pPr>
        <w:rPr>
          <w:sz w:val="28"/>
          <w:szCs w:val="28"/>
        </w:rPr>
      </w:pPr>
      <w:r w:rsidRPr="00A544FB">
        <w:rPr>
          <w:sz w:val="28"/>
          <w:szCs w:val="28"/>
        </w:rPr>
        <w:t>«ПРИЛОЖЕНИЕ</w:t>
      </w:r>
    </w:p>
    <w:p w:rsidR="00A544FB" w:rsidRPr="00A544FB" w:rsidRDefault="00A544FB" w:rsidP="00A544FB">
      <w:pPr>
        <w:rPr>
          <w:sz w:val="28"/>
          <w:szCs w:val="28"/>
        </w:rPr>
      </w:pPr>
      <w:r w:rsidRPr="00A544FB">
        <w:rPr>
          <w:sz w:val="28"/>
          <w:szCs w:val="28"/>
        </w:rPr>
        <w:lastRenderedPageBreak/>
        <w:t>к Правилам определения</w:t>
      </w:r>
    </w:p>
    <w:p w:rsidR="00A544FB" w:rsidRPr="00A544FB" w:rsidRDefault="00A544FB" w:rsidP="00A544FB">
      <w:pPr>
        <w:rPr>
          <w:sz w:val="28"/>
          <w:szCs w:val="28"/>
        </w:rPr>
      </w:pPr>
      <w:r w:rsidRPr="00A544FB">
        <w:rPr>
          <w:sz w:val="28"/>
          <w:szCs w:val="28"/>
        </w:rPr>
        <w:t>нормативных затрат на обеспечение</w:t>
      </w:r>
    </w:p>
    <w:p w:rsidR="00A544FB" w:rsidRPr="00A544FB" w:rsidRDefault="00A544FB" w:rsidP="00A544FB">
      <w:pPr>
        <w:rPr>
          <w:sz w:val="28"/>
          <w:szCs w:val="28"/>
        </w:rPr>
      </w:pPr>
      <w:r w:rsidRPr="00A544FB">
        <w:rPr>
          <w:sz w:val="28"/>
          <w:szCs w:val="28"/>
        </w:rPr>
        <w:t xml:space="preserve">функций </w:t>
      </w:r>
      <w:r w:rsidR="00D931D3">
        <w:rPr>
          <w:sz w:val="28"/>
          <w:szCs w:val="28"/>
        </w:rPr>
        <w:t>администрации</w:t>
      </w:r>
    </w:p>
    <w:p w:rsidR="00A544FB" w:rsidRPr="00A544FB" w:rsidRDefault="00605A35" w:rsidP="00A544FB">
      <w:pPr>
        <w:jc w:val="both"/>
        <w:rPr>
          <w:sz w:val="28"/>
          <w:szCs w:val="28"/>
        </w:rPr>
      </w:pPr>
      <w:r>
        <w:rPr>
          <w:sz w:val="28"/>
          <w:szCs w:val="28"/>
        </w:rPr>
        <w:t>Верхнекубанского</w:t>
      </w:r>
      <w:r w:rsidR="00A544FB">
        <w:rPr>
          <w:sz w:val="28"/>
          <w:szCs w:val="28"/>
        </w:rPr>
        <w:t xml:space="preserve"> сельского</w:t>
      </w:r>
      <w:r w:rsidR="00A544FB" w:rsidRPr="00A544FB">
        <w:rPr>
          <w:sz w:val="28"/>
          <w:szCs w:val="28"/>
        </w:rPr>
        <w:t xml:space="preserve"> поселения </w:t>
      </w:r>
    </w:p>
    <w:p w:rsidR="00A544FB" w:rsidRPr="00A544FB" w:rsidRDefault="00A544FB" w:rsidP="00A544FB">
      <w:pPr>
        <w:jc w:val="both"/>
        <w:rPr>
          <w:sz w:val="28"/>
          <w:szCs w:val="28"/>
        </w:rPr>
      </w:pPr>
      <w:r w:rsidRPr="00A544FB">
        <w:rPr>
          <w:sz w:val="28"/>
          <w:szCs w:val="28"/>
        </w:rPr>
        <w:t xml:space="preserve">Новокубанского района и </w:t>
      </w:r>
      <w:proofErr w:type="gramStart"/>
      <w:r w:rsidRPr="00A544FB">
        <w:rPr>
          <w:sz w:val="28"/>
          <w:szCs w:val="28"/>
        </w:rPr>
        <w:t>подведомственных</w:t>
      </w:r>
      <w:proofErr w:type="gramEnd"/>
      <w:r w:rsidRPr="00A544FB">
        <w:rPr>
          <w:sz w:val="28"/>
          <w:szCs w:val="28"/>
        </w:rPr>
        <w:t xml:space="preserve"> </w:t>
      </w:r>
    </w:p>
    <w:p w:rsidR="00A544FB" w:rsidRPr="00A544FB" w:rsidRDefault="00D931D3" w:rsidP="00A544FB">
      <w:pPr>
        <w:jc w:val="both"/>
        <w:rPr>
          <w:sz w:val="28"/>
          <w:szCs w:val="28"/>
        </w:rPr>
      </w:pPr>
      <w:r>
        <w:rPr>
          <w:sz w:val="28"/>
          <w:szCs w:val="28"/>
        </w:rPr>
        <w:t>ей</w:t>
      </w:r>
      <w:r w:rsidR="00A544FB" w:rsidRPr="00A544FB">
        <w:rPr>
          <w:sz w:val="28"/>
          <w:szCs w:val="28"/>
        </w:rPr>
        <w:t xml:space="preserve"> казенных учреждений»;</w:t>
      </w:r>
    </w:p>
    <w:p w:rsidR="00A544FB" w:rsidRPr="00A544FB" w:rsidRDefault="00A544FB" w:rsidP="00A544FB">
      <w:pPr>
        <w:jc w:val="both"/>
        <w:rPr>
          <w:sz w:val="28"/>
          <w:szCs w:val="28"/>
        </w:rPr>
      </w:pPr>
    </w:p>
    <w:p w:rsidR="00A544FB" w:rsidRPr="00A544FB" w:rsidRDefault="00A544FB" w:rsidP="00A544FB">
      <w:pPr>
        <w:jc w:val="both"/>
        <w:rPr>
          <w:sz w:val="28"/>
          <w:szCs w:val="28"/>
        </w:rPr>
      </w:pP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б) наименование приложения изложить в следующей редакции</w:t>
      </w:r>
      <w:proofErr w:type="gramStart"/>
      <w:r w:rsidRPr="00A544FB">
        <w:rPr>
          <w:b/>
          <w:sz w:val="28"/>
          <w:szCs w:val="28"/>
        </w:rPr>
        <w:t>:</w:t>
      </w:r>
      <w:r w:rsidRPr="00A544FB">
        <w:rPr>
          <w:sz w:val="28"/>
          <w:szCs w:val="28"/>
        </w:rPr>
        <w:t>«</w:t>
      </w:r>
      <w:proofErr w:type="gramEnd"/>
      <w:r w:rsidRPr="00A544FB">
        <w:rPr>
          <w:sz w:val="28"/>
          <w:szCs w:val="28"/>
        </w:rPr>
        <w:t xml:space="preserve">Методика определения нормативных затрат на обеспечение функций </w:t>
      </w:r>
      <w:r w:rsidR="003D3E36">
        <w:rPr>
          <w:sz w:val="28"/>
          <w:szCs w:val="28"/>
        </w:rPr>
        <w:t>администрации</w:t>
      </w:r>
      <w:r w:rsidR="00D931D3">
        <w:rPr>
          <w:sz w:val="28"/>
          <w:szCs w:val="28"/>
        </w:rPr>
        <w:t xml:space="preserve"> </w:t>
      </w:r>
      <w:r w:rsidR="00605A35">
        <w:rPr>
          <w:sz w:val="28"/>
          <w:szCs w:val="28"/>
        </w:rPr>
        <w:t>Верхнекубанского</w:t>
      </w:r>
      <w:r>
        <w:rPr>
          <w:sz w:val="28"/>
          <w:szCs w:val="28"/>
        </w:rPr>
        <w:t xml:space="preserve"> сельского</w:t>
      </w:r>
      <w:r w:rsidRPr="00A544FB">
        <w:rPr>
          <w:sz w:val="28"/>
          <w:szCs w:val="28"/>
        </w:rPr>
        <w:t xml:space="preserve"> поселения Новокубанского района и подведомственных </w:t>
      </w:r>
      <w:r w:rsidR="00D931D3">
        <w:rPr>
          <w:sz w:val="28"/>
          <w:szCs w:val="28"/>
        </w:rPr>
        <w:t>ей</w:t>
      </w:r>
      <w:r w:rsidRPr="00A544FB">
        <w:rPr>
          <w:sz w:val="28"/>
          <w:szCs w:val="28"/>
        </w:rPr>
        <w:t xml:space="preserve"> казенных учреждений»;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в) по тексту приложения: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слово «Правила» заменить словом «Методика» в соответствующих падежах;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г) слова «настоящие Правила» в соответствующих падежах заменить словами «настоящая Методика» в соответствующих падежах;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пункт 1.3. изложить в следующей редакции:</w:t>
      </w:r>
    </w:p>
    <w:p w:rsidR="00A544FB" w:rsidRPr="00A544FB" w:rsidRDefault="00A544FB" w:rsidP="00A544FB">
      <w:pPr>
        <w:rPr>
          <w:sz w:val="28"/>
          <w:szCs w:val="28"/>
        </w:rPr>
      </w:pPr>
      <w:bookmarkStart w:id="0" w:name="sub_11003"/>
      <w:r w:rsidRPr="00A544FB">
        <w:rPr>
          <w:sz w:val="28"/>
          <w:szCs w:val="28"/>
        </w:rPr>
        <w:t>3. Затраты на оплату услуг подвижной связи</w:t>
      </w:r>
      <w:proofErr w:type="gramStart"/>
      <w:r w:rsidRPr="00A544FB">
        <w:rPr>
          <w:sz w:val="28"/>
          <w:szCs w:val="28"/>
        </w:rPr>
        <w:t xml:space="preserve"> (</w:t>
      </w:r>
      <w:r w:rsidRPr="00A544FB">
        <w:rPr>
          <w:noProof/>
          <w:sz w:val="28"/>
          <w:szCs w:val="28"/>
        </w:rPr>
        <w:drawing>
          <wp:inline distT="0" distB="0" distL="0" distR="0">
            <wp:extent cx="276225" cy="228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) </w:t>
      </w:r>
      <w:proofErr w:type="gramEnd"/>
      <w:r w:rsidRPr="00A544FB">
        <w:rPr>
          <w:sz w:val="28"/>
          <w:szCs w:val="28"/>
        </w:rPr>
        <w:t>определяются по формуле:</w:t>
      </w:r>
    </w:p>
    <w:bookmarkEnd w:id="0"/>
    <w:p w:rsidR="00A544FB" w:rsidRPr="00A544FB" w:rsidRDefault="00A544FB" w:rsidP="00A544FB">
      <w:pPr>
        <w:ind w:firstLine="698"/>
        <w:jc w:val="center"/>
        <w:rPr>
          <w:sz w:val="28"/>
          <w:szCs w:val="28"/>
        </w:rPr>
      </w:pPr>
      <w:r w:rsidRPr="00A544FB">
        <w:rPr>
          <w:noProof/>
          <w:position w:val="-28"/>
          <w:sz w:val="28"/>
          <w:szCs w:val="28"/>
        </w:rPr>
        <w:drawing>
          <wp:inline distT="0" distB="0" distL="0" distR="0">
            <wp:extent cx="2028825" cy="476250"/>
            <wp:effectExtent l="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,где:</w:t>
      </w:r>
    </w:p>
    <w:p w:rsidR="00A544FB" w:rsidRPr="00A544FB" w:rsidRDefault="00A544FB" w:rsidP="00A544FB">
      <w:pPr>
        <w:pStyle w:val="1"/>
        <w:jc w:val="both"/>
        <w:rPr>
          <w:rFonts w:ascii="Times New Roman" w:hAnsi="Times New Roman"/>
          <w:spacing w:val="0"/>
          <w:szCs w:val="28"/>
        </w:rPr>
      </w:pPr>
      <w:r w:rsidRPr="00A544FB">
        <w:rPr>
          <w:rFonts w:ascii="Times New Roman" w:hAnsi="Times New Roman"/>
          <w:noProof/>
          <w:position w:val="-12"/>
          <w:szCs w:val="28"/>
        </w:rPr>
        <w:drawing>
          <wp:inline distT="0" distB="0" distL="0" distR="0">
            <wp:extent cx="352425" cy="247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A544FB">
        <w:rPr>
          <w:rFonts w:ascii="Times New Roman" w:hAnsi="Times New Roman"/>
          <w:szCs w:val="28"/>
        </w:rPr>
        <w:t xml:space="preserve">- </w:t>
      </w:r>
      <w:r w:rsidRPr="00A544FB">
        <w:rPr>
          <w:rFonts w:ascii="Times New Roman" w:hAnsi="Times New Roman"/>
          <w:spacing w:val="0"/>
          <w:szCs w:val="28"/>
        </w:rPr>
        <w:t xml:space="preserve">количество абонентских номеров пользовательского (оконечного) оборудования, подключенного к сети подвижной связи (далее - номер абонентской станции) по </w:t>
      </w:r>
      <w:proofErr w:type="spellStart"/>
      <w:r w:rsidRPr="00A544FB">
        <w:rPr>
          <w:rFonts w:ascii="Times New Roman" w:hAnsi="Times New Roman"/>
          <w:spacing w:val="0"/>
          <w:szCs w:val="28"/>
        </w:rPr>
        <w:t>i-й</w:t>
      </w:r>
      <w:proofErr w:type="spellEnd"/>
      <w:r w:rsidRPr="00A544FB">
        <w:rPr>
          <w:rFonts w:ascii="Times New Roman" w:hAnsi="Times New Roman"/>
          <w:spacing w:val="0"/>
          <w:szCs w:val="28"/>
        </w:rPr>
        <w:t xml:space="preserve"> должности в соответствии с нормативами, определяемыми муниципальными органами, в соответствии с </w:t>
      </w:r>
      <w:hyperlink w:anchor="sub_1005" w:history="1">
        <w:r w:rsidRPr="00A544FB">
          <w:rPr>
            <w:rFonts w:ascii="Times New Roman" w:hAnsi="Times New Roman"/>
            <w:spacing w:val="0"/>
            <w:szCs w:val="28"/>
          </w:rPr>
          <w:t>пунктом 5</w:t>
        </w:r>
      </w:hyperlink>
      <w:r w:rsidRPr="00A544FB">
        <w:rPr>
          <w:rFonts w:ascii="Times New Roman" w:hAnsi="Times New Roman"/>
          <w:spacing w:val="0"/>
          <w:szCs w:val="28"/>
        </w:rPr>
        <w:t xml:space="preserve"> Правил определения нормативных затрат на обеспечение функций </w:t>
      </w:r>
      <w:r w:rsidR="003D3E36">
        <w:rPr>
          <w:rFonts w:ascii="Times New Roman" w:hAnsi="Times New Roman"/>
          <w:spacing w:val="0"/>
          <w:szCs w:val="28"/>
        </w:rPr>
        <w:t>администрации</w:t>
      </w:r>
      <w:r w:rsidR="00D931D3">
        <w:rPr>
          <w:rFonts w:ascii="Times New Roman" w:hAnsi="Times New Roman"/>
          <w:spacing w:val="0"/>
          <w:szCs w:val="28"/>
        </w:rPr>
        <w:t xml:space="preserve"> </w:t>
      </w:r>
      <w:r w:rsidR="00605A35">
        <w:rPr>
          <w:rFonts w:ascii="Times New Roman" w:hAnsi="Times New Roman"/>
          <w:spacing w:val="0"/>
          <w:szCs w:val="28"/>
        </w:rPr>
        <w:t>Верхнекубанского</w:t>
      </w:r>
      <w:r>
        <w:rPr>
          <w:rFonts w:ascii="Times New Roman" w:hAnsi="Times New Roman"/>
          <w:spacing w:val="0"/>
          <w:szCs w:val="28"/>
        </w:rPr>
        <w:t xml:space="preserve"> сельского</w:t>
      </w:r>
      <w:r w:rsidRPr="00A544FB">
        <w:rPr>
          <w:rFonts w:ascii="Times New Roman" w:hAnsi="Times New Roman"/>
          <w:spacing w:val="0"/>
          <w:szCs w:val="28"/>
        </w:rPr>
        <w:t xml:space="preserve"> поселения Новокубанского района и подведомственных </w:t>
      </w:r>
      <w:r w:rsidR="00D931D3">
        <w:rPr>
          <w:rFonts w:ascii="Times New Roman" w:hAnsi="Times New Roman"/>
          <w:spacing w:val="0"/>
          <w:szCs w:val="28"/>
        </w:rPr>
        <w:t>ей</w:t>
      </w:r>
      <w:r w:rsidRPr="00A544FB">
        <w:rPr>
          <w:rFonts w:ascii="Times New Roman" w:hAnsi="Times New Roman"/>
          <w:spacing w:val="0"/>
          <w:szCs w:val="28"/>
        </w:rPr>
        <w:t xml:space="preserve"> казенных учреждений (далее - нормативы </w:t>
      </w:r>
      <w:r w:rsidR="00D931D3">
        <w:rPr>
          <w:rFonts w:ascii="Times New Roman" w:hAnsi="Times New Roman"/>
          <w:spacing w:val="0"/>
          <w:szCs w:val="28"/>
        </w:rPr>
        <w:t>органа местного самоуправления</w:t>
      </w:r>
      <w:r w:rsidRPr="00A544FB">
        <w:rPr>
          <w:rFonts w:ascii="Times New Roman" w:hAnsi="Times New Roman"/>
          <w:spacing w:val="0"/>
          <w:szCs w:val="28"/>
        </w:rPr>
        <w:t xml:space="preserve">), с учетом нормативов обеспечения функций </w:t>
      </w:r>
      <w:r w:rsidR="00D931D3">
        <w:rPr>
          <w:rFonts w:ascii="Times New Roman" w:hAnsi="Times New Roman"/>
          <w:spacing w:val="0"/>
          <w:szCs w:val="28"/>
        </w:rPr>
        <w:t>органа местного</w:t>
      </w:r>
      <w:proofErr w:type="gramEnd"/>
      <w:r w:rsidR="00D931D3">
        <w:rPr>
          <w:rFonts w:ascii="Times New Roman" w:hAnsi="Times New Roman"/>
          <w:spacing w:val="0"/>
          <w:szCs w:val="28"/>
        </w:rPr>
        <w:t xml:space="preserve"> самоуправления</w:t>
      </w:r>
      <w:r w:rsidRPr="00A544FB">
        <w:rPr>
          <w:rFonts w:ascii="Times New Roman" w:hAnsi="Times New Roman"/>
          <w:spacing w:val="0"/>
          <w:szCs w:val="28"/>
        </w:rPr>
        <w:t>, применяемых при расчете нормативных затрат на приобретение средств подвижной связи и услуг подвижной связи, предусмотренных приложением № 1 к Правилам (далее - нормативы обеспечения средствами связи)»</w:t>
      </w:r>
    </w:p>
    <w:p w:rsidR="00A544FB" w:rsidRPr="00A544FB" w:rsidRDefault="00A544FB" w:rsidP="00A544FB">
      <w:pPr>
        <w:pStyle w:val="1"/>
        <w:jc w:val="both"/>
        <w:rPr>
          <w:rFonts w:ascii="Times New Roman" w:hAnsi="Times New Roman"/>
          <w:spacing w:val="0"/>
          <w:szCs w:val="28"/>
        </w:rPr>
      </w:pPr>
      <w:r w:rsidRPr="00A544FB">
        <w:rPr>
          <w:rFonts w:ascii="Times New Roman" w:hAnsi="Times New Roman"/>
          <w:noProof/>
          <w:spacing w:val="0"/>
          <w:szCs w:val="28"/>
        </w:rPr>
        <w:drawing>
          <wp:inline distT="0" distB="0" distL="0" distR="0">
            <wp:extent cx="314325" cy="2476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rFonts w:ascii="Times New Roman" w:hAnsi="Times New Roman"/>
          <w:spacing w:val="0"/>
          <w:szCs w:val="28"/>
        </w:rPr>
        <w:t xml:space="preserve">-ежемесячная цена услуги по подвижной связи в расчете на 1 номер сотовой абонентской станции </w:t>
      </w:r>
      <w:proofErr w:type="spellStart"/>
      <w:r w:rsidRPr="00A544FB">
        <w:rPr>
          <w:rFonts w:ascii="Times New Roman" w:hAnsi="Times New Roman"/>
          <w:spacing w:val="0"/>
          <w:szCs w:val="28"/>
        </w:rPr>
        <w:t>i-й</w:t>
      </w:r>
      <w:proofErr w:type="spellEnd"/>
      <w:r w:rsidRPr="00A544FB">
        <w:rPr>
          <w:rFonts w:ascii="Times New Roman" w:hAnsi="Times New Roman"/>
          <w:spacing w:val="0"/>
          <w:szCs w:val="28"/>
        </w:rPr>
        <w:t xml:space="preserve"> должности в соответствии с установленными нормативами органов администрации, определенными с учетом нормативов обеспечения средствами связи;</w:t>
      </w:r>
    </w:p>
    <w:p w:rsidR="00A544FB" w:rsidRPr="00A544FB" w:rsidRDefault="00A544FB" w:rsidP="00A544FB">
      <w:pPr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381000" cy="2476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- количество месяцев (кварталов</w:t>
      </w:r>
      <w:proofErr w:type="gramStart"/>
      <w:r w:rsidRPr="00A544FB">
        <w:rPr>
          <w:sz w:val="28"/>
          <w:szCs w:val="28"/>
        </w:rPr>
        <w:t>)п</w:t>
      </w:r>
      <w:proofErr w:type="gramEnd"/>
      <w:r w:rsidRPr="00A544FB">
        <w:rPr>
          <w:sz w:val="28"/>
          <w:szCs w:val="28"/>
        </w:rPr>
        <w:t xml:space="preserve">редоставления услуги подвижной связи по </w:t>
      </w:r>
      <w:proofErr w:type="spellStart"/>
      <w:r w:rsidRPr="00A544FB">
        <w:rPr>
          <w:sz w:val="28"/>
          <w:szCs w:val="28"/>
        </w:rPr>
        <w:t>i-й</w:t>
      </w:r>
      <w:proofErr w:type="spellEnd"/>
      <w:r w:rsidRPr="00A544FB">
        <w:rPr>
          <w:sz w:val="28"/>
          <w:szCs w:val="28"/>
        </w:rPr>
        <w:t xml:space="preserve"> должности.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пункт 1.8. изложить в следующей редакции: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 xml:space="preserve">«1.8. Затраты на техническое обслуживание и </w:t>
      </w:r>
      <w:proofErr w:type="spellStart"/>
      <w:r w:rsidRPr="00A544FB">
        <w:rPr>
          <w:sz w:val="28"/>
          <w:szCs w:val="28"/>
        </w:rPr>
        <w:t>регламентн</w:t>
      </w:r>
      <w:proofErr w:type="gramStart"/>
      <w:r w:rsidRPr="00A544FB">
        <w:rPr>
          <w:sz w:val="28"/>
          <w:szCs w:val="28"/>
        </w:rPr>
        <w:t>о</w:t>
      </w:r>
      <w:proofErr w:type="spellEnd"/>
      <w:r w:rsidRPr="00A544FB">
        <w:rPr>
          <w:sz w:val="28"/>
          <w:szCs w:val="28"/>
        </w:rPr>
        <w:t>-</w:t>
      </w:r>
      <w:proofErr w:type="gramEnd"/>
      <w:r w:rsidRPr="00A544FB">
        <w:rPr>
          <w:sz w:val="28"/>
          <w:szCs w:val="28"/>
        </w:rPr>
        <w:t xml:space="preserve"> профилактический ремонт вычислительной техники (</w:t>
      </w:r>
      <w:r w:rsidRPr="00A544FB">
        <w:rPr>
          <w:noProof/>
          <w:sz w:val="28"/>
          <w:szCs w:val="28"/>
        </w:rPr>
        <w:drawing>
          <wp:inline distT="0" distB="0" distL="0" distR="0">
            <wp:extent cx="276225" cy="228600"/>
            <wp:effectExtent l="19050" t="0" r="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) определяются по формуле:</w:t>
      </w:r>
    </w:p>
    <w:p w:rsidR="00A544FB" w:rsidRPr="00A544FB" w:rsidRDefault="00A544FB" w:rsidP="00A544FB">
      <w:pPr>
        <w:jc w:val="center"/>
        <w:rPr>
          <w:sz w:val="28"/>
          <w:szCs w:val="28"/>
        </w:rPr>
      </w:pPr>
      <w:r w:rsidRPr="00A544FB">
        <w:rPr>
          <w:noProof/>
          <w:sz w:val="28"/>
          <w:szCs w:val="28"/>
        </w:rPr>
        <w:lastRenderedPageBreak/>
        <w:drawing>
          <wp:inline distT="0" distB="0" distL="0" distR="0">
            <wp:extent cx="1333500" cy="581025"/>
            <wp:effectExtent l="0" t="0" r="0" b="0"/>
            <wp:docPr id="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,где: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342900" cy="228600"/>
            <wp:effectExtent l="0" t="0" r="0" b="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- фактическое количество </w:t>
      </w:r>
      <w:proofErr w:type="spellStart"/>
      <w:r w:rsidRPr="00A544FB">
        <w:rPr>
          <w:sz w:val="28"/>
          <w:szCs w:val="28"/>
        </w:rPr>
        <w:t>i-й</w:t>
      </w:r>
      <w:proofErr w:type="spellEnd"/>
      <w:r w:rsidRPr="00A544FB">
        <w:rPr>
          <w:sz w:val="28"/>
          <w:szCs w:val="28"/>
        </w:rPr>
        <w:t xml:space="preserve"> вычислительной техники, но не более </w:t>
      </w:r>
    </w:p>
    <w:p w:rsidR="00A544FB" w:rsidRPr="00A544FB" w:rsidRDefault="00A544FB" w:rsidP="00A544FB">
      <w:pPr>
        <w:jc w:val="both"/>
        <w:rPr>
          <w:sz w:val="28"/>
          <w:szCs w:val="28"/>
        </w:rPr>
      </w:pPr>
      <w:r w:rsidRPr="00A544FB">
        <w:rPr>
          <w:sz w:val="28"/>
          <w:szCs w:val="28"/>
        </w:rPr>
        <w:t xml:space="preserve">предельного количества </w:t>
      </w:r>
      <w:proofErr w:type="spellStart"/>
      <w:r w:rsidRPr="00A544FB">
        <w:rPr>
          <w:sz w:val="28"/>
          <w:szCs w:val="28"/>
        </w:rPr>
        <w:t>i-й</w:t>
      </w:r>
      <w:proofErr w:type="spellEnd"/>
      <w:r w:rsidRPr="00A544FB">
        <w:rPr>
          <w:sz w:val="28"/>
          <w:szCs w:val="28"/>
        </w:rPr>
        <w:t xml:space="preserve"> вычислительной техники;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314325" cy="228600"/>
            <wp:effectExtent l="19050" t="0" r="0" b="0"/>
            <wp:docPr id="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 - цена технического обслуживания и </w:t>
      </w:r>
      <w:proofErr w:type="spellStart"/>
      <w:r w:rsidRPr="00A544FB">
        <w:rPr>
          <w:sz w:val="28"/>
          <w:szCs w:val="28"/>
        </w:rPr>
        <w:t>регламентно­профилактического</w:t>
      </w:r>
      <w:proofErr w:type="spellEnd"/>
      <w:r w:rsidRPr="00A544FB">
        <w:rPr>
          <w:sz w:val="28"/>
          <w:szCs w:val="28"/>
        </w:rPr>
        <w:t xml:space="preserve"> ремонта в расчете на 1 </w:t>
      </w:r>
      <w:proofErr w:type="spellStart"/>
      <w:r w:rsidRPr="00A544FB">
        <w:rPr>
          <w:sz w:val="28"/>
          <w:szCs w:val="28"/>
        </w:rPr>
        <w:t>i-ю</w:t>
      </w:r>
      <w:proofErr w:type="spellEnd"/>
      <w:r w:rsidRPr="00A544FB">
        <w:rPr>
          <w:sz w:val="28"/>
          <w:szCs w:val="28"/>
        </w:rPr>
        <w:t xml:space="preserve"> вычислительную технику в год.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 xml:space="preserve">Предельное количество </w:t>
      </w:r>
      <w:proofErr w:type="spellStart"/>
      <w:r w:rsidRPr="00A544FB">
        <w:rPr>
          <w:sz w:val="28"/>
          <w:szCs w:val="28"/>
        </w:rPr>
        <w:t>i-й</w:t>
      </w:r>
      <w:proofErr w:type="spellEnd"/>
      <w:r w:rsidRPr="00A544FB">
        <w:rPr>
          <w:sz w:val="28"/>
          <w:szCs w:val="28"/>
        </w:rPr>
        <w:t xml:space="preserve"> вычислительной техники</w:t>
      </w:r>
      <w:proofErr w:type="gramStart"/>
      <w:r w:rsidRPr="00A544FB">
        <w:rPr>
          <w:sz w:val="28"/>
          <w:szCs w:val="28"/>
        </w:rPr>
        <w:t xml:space="preserve"> (</w:t>
      </w:r>
      <w:r w:rsidRPr="00A544FB">
        <w:rPr>
          <w:noProof/>
          <w:sz w:val="28"/>
          <w:szCs w:val="28"/>
        </w:rPr>
        <w:drawing>
          <wp:inline distT="0" distB="0" distL="0" distR="0">
            <wp:extent cx="619125" cy="228600"/>
            <wp:effectExtent l="0" t="0" r="0" b="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)</w:t>
      </w:r>
      <w:proofErr w:type="gramEnd"/>
      <w:r w:rsidRPr="00A544FB">
        <w:rPr>
          <w:sz w:val="28"/>
          <w:szCs w:val="28"/>
        </w:rPr>
        <w:t>определяется с округлением до целого по формулам: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1333500" cy="228600"/>
            <wp:effectExtent l="0" t="0" r="0" b="0"/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 - для закрытого контура обработки информации,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1181100" cy="228600"/>
            <wp:effectExtent l="0" t="0" r="0" b="0"/>
            <wp:docPr id="1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- для открытого контура обработки информации, где: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0" b="0"/>
            <wp:docPr id="1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 - расчетная численность основных работников, определяемая по формуле:</w:t>
      </w:r>
    </w:p>
    <w:p w:rsidR="00A544FB" w:rsidRPr="00A544FB" w:rsidRDefault="00A544FB" w:rsidP="00A544FB">
      <w:pPr>
        <w:jc w:val="center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1724025" cy="247650"/>
            <wp:effectExtent l="19050" t="0" r="0" b="0"/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, где.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190500" cy="228600"/>
            <wp:effectExtent l="19050" t="0" r="0" b="0"/>
            <wp:docPr id="1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- фактическая численность муниципальных служащих;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200025" cy="228600"/>
            <wp:effectExtent l="19050" t="0" r="0" b="0"/>
            <wp:docPr id="1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 - фактическая численность работников, замещающих должности, не </w:t>
      </w:r>
    </w:p>
    <w:p w:rsidR="00A544FB" w:rsidRPr="00A544FB" w:rsidRDefault="00A544FB" w:rsidP="00A544FB">
      <w:pPr>
        <w:jc w:val="both"/>
        <w:rPr>
          <w:sz w:val="28"/>
          <w:szCs w:val="28"/>
        </w:rPr>
      </w:pPr>
      <w:r w:rsidRPr="00A544FB">
        <w:rPr>
          <w:sz w:val="28"/>
          <w:szCs w:val="28"/>
        </w:rPr>
        <w:t>являющиеся должностями муниципальной службы;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352425" cy="228600"/>
            <wp:effectExtent l="19050" t="0" r="0" b="0"/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- фактическая численность работников, оплата которых осуществляется в рамках отраслевой системы оплаты труда;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1,1 - коэффициент, который используется на случай замещения вакантных должностей</w:t>
      </w:r>
      <w:proofErr w:type="gramStart"/>
      <w:r w:rsidRPr="00A544FB">
        <w:rPr>
          <w:sz w:val="28"/>
          <w:szCs w:val="28"/>
        </w:rPr>
        <w:t>.»;</w:t>
      </w:r>
      <w:proofErr w:type="gramEnd"/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 xml:space="preserve">в пункте 1.13. слова «и копировальных аппаратов (оргтехники)» заменить </w:t>
      </w:r>
    </w:p>
    <w:p w:rsidR="00A544FB" w:rsidRPr="00A544FB" w:rsidRDefault="00A544FB" w:rsidP="00A544FB">
      <w:pPr>
        <w:jc w:val="both"/>
        <w:rPr>
          <w:sz w:val="28"/>
          <w:szCs w:val="28"/>
        </w:rPr>
      </w:pPr>
      <w:r w:rsidRPr="00A544FB">
        <w:rPr>
          <w:sz w:val="28"/>
          <w:szCs w:val="28"/>
        </w:rPr>
        <w:t>словами «копировальных аппаратов и иной оргтехники»;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пункты 1.21. - 25 изложить в следующей редакции: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«1.21. Затраты на приобретение рабочих станций (</w:t>
      </w:r>
      <w:r w:rsidRPr="00A544FB">
        <w:rPr>
          <w:noProof/>
          <w:sz w:val="28"/>
          <w:szCs w:val="28"/>
        </w:rPr>
        <w:drawing>
          <wp:inline distT="0" distB="0" distL="0" distR="0">
            <wp:extent cx="276225" cy="228600"/>
            <wp:effectExtent l="19050" t="0" r="0" b="0"/>
            <wp:docPr id="1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) определяются </w:t>
      </w:r>
      <w:proofErr w:type="gramStart"/>
      <w:r w:rsidRPr="00A544FB">
        <w:rPr>
          <w:sz w:val="28"/>
          <w:szCs w:val="28"/>
        </w:rPr>
        <w:t>по</w:t>
      </w:r>
      <w:proofErr w:type="gramEnd"/>
    </w:p>
    <w:p w:rsidR="00A544FB" w:rsidRPr="00A544FB" w:rsidRDefault="00A544FB" w:rsidP="00A544FB">
      <w:pPr>
        <w:jc w:val="both"/>
        <w:rPr>
          <w:sz w:val="28"/>
          <w:szCs w:val="28"/>
        </w:rPr>
      </w:pPr>
      <w:r w:rsidRPr="00A544FB">
        <w:rPr>
          <w:sz w:val="28"/>
          <w:szCs w:val="28"/>
        </w:rPr>
        <w:t>формуле:</w:t>
      </w:r>
    </w:p>
    <w:p w:rsidR="00A544FB" w:rsidRPr="00A544FB" w:rsidRDefault="00A544FB" w:rsidP="00A544FB">
      <w:pPr>
        <w:jc w:val="center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1771650" cy="590550"/>
            <wp:effectExtent l="0" t="0" r="0" b="0"/>
            <wp:docPr id="1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,где: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657225" cy="228600"/>
            <wp:effectExtent l="0" t="0" r="0" b="0"/>
            <wp:docPr id="2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 - количество рабочих станций по </w:t>
      </w:r>
      <w:proofErr w:type="spellStart"/>
      <w:r w:rsidRPr="00A544FB">
        <w:rPr>
          <w:sz w:val="28"/>
          <w:szCs w:val="28"/>
        </w:rPr>
        <w:t>i-й</w:t>
      </w:r>
      <w:proofErr w:type="spellEnd"/>
      <w:r w:rsidRPr="00A544FB">
        <w:rPr>
          <w:sz w:val="28"/>
          <w:szCs w:val="28"/>
        </w:rPr>
        <w:t xml:space="preserve"> должности, не превышающее предельное количество рабочих станций по </w:t>
      </w:r>
      <w:proofErr w:type="spellStart"/>
      <w:r w:rsidRPr="00A544FB">
        <w:rPr>
          <w:sz w:val="28"/>
          <w:szCs w:val="28"/>
        </w:rPr>
        <w:t>i-й</w:t>
      </w:r>
      <w:proofErr w:type="spellEnd"/>
      <w:r w:rsidRPr="00A544FB">
        <w:rPr>
          <w:sz w:val="28"/>
          <w:szCs w:val="28"/>
        </w:rPr>
        <w:t xml:space="preserve"> должности;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314325" cy="228600"/>
            <wp:effectExtent l="19050" t="0" r="0" b="0"/>
            <wp:docPr id="2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- цена приобретения 1 рабочей станции по </w:t>
      </w:r>
      <w:proofErr w:type="spellStart"/>
      <w:r w:rsidRPr="00A544FB">
        <w:rPr>
          <w:sz w:val="28"/>
          <w:szCs w:val="28"/>
        </w:rPr>
        <w:t>i-й</w:t>
      </w:r>
      <w:proofErr w:type="spellEnd"/>
      <w:r w:rsidRPr="00A544FB">
        <w:rPr>
          <w:sz w:val="28"/>
          <w:szCs w:val="28"/>
        </w:rPr>
        <w:t xml:space="preserve"> должности в соответствии с нормативами </w:t>
      </w:r>
      <w:r w:rsidR="00D931D3" w:rsidRPr="00D931D3">
        <w:rPr>
          <w:sz w:val="28"/>
          <w:szCs w:val="28"/>
        </w:rPr>
        <w:t>органа местного самоуправления</w:t>
      </w:r>
      <w:r w:rsidRPr="00A544FB">
        <w:rPr>
          <w:sz w:val="28"/>
          <w:szCs w:val="28"/>
        </w:rPr>
        <w:t>.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 xml:space="preserve">Количество рабочих станций по </w:t>
      </w:r>
      <w:proofErr w:type="spellStart"/>
      <w:r w:rsidRPr="00A544FB">
        <w:rPr>
          <w:sz w:val="28"/>
          <w:szCs w:val="28"/>
        </w:rPr>
        <w:t>i-й</w:t>
      </w:r>
      <w:proofErr w:type="spellEnd"/>
      <w:r w:rsidRPr="00A544FB">
        <w:rPr>
          <w:sz w:val="28"/>
          <w:szCs w:val="28"/>
        </w:rPr>
        <w:t xml:space="preserve"> должност</w:t>
      </w:r>
      <w:proofErr w:type="gramStart"/>
      <w:r w:rsidRPr="00A544FB">
        <w:rPr>
          <w:sz w:val="28"/>
          <w:szCs w:val="28"/>
        </w:rPr>
        <w:t>и(</w:t>
      </w:r>
      <w:proofErr w:type="gramEnd"/>
      <w:r w:rsidRPr="00A544FB">
        <w:rPr>
          <w:noProof/>
          <w:sz w:val="28"/>
          <w:szCs w:val="28"/>
        </w:rPr>
        <w:drawing>
          <wp:inline distT="0" distB="0" distL="0" distR="0">
            <wp:extent cx="657225" cy="228600"/>
            <wp:effectExtent l="0" t="0" r="0" b="0"/>
            <wp:docPr id="2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) определяется </w:t>
      </w:r>
    </w:p>
    <w:p w:rsidR="00A544FB" w:rsidRPr="00A544FB" w:rsidRDefault="00A544FB" w:rsidP="00A544FB">
      <w:pPr>
        <w:jc w:val="both"/>
        <w:rPr>
          <w:sz w:val="28"/>
          <w:szCs w:val="28"/>
        </w:rPr>
      </w:pPr>
      <w:r w:rsidRPr="00A544FB">
        <w:rPr>
          <w:sz w:val="28"/>
          <w:szCs w:val="28"/>
        </w:rPr>
        <w:t>по формулам:</w:t>
      </w:r>
    </w:p>
    <w:p w:rsidR="00A544FB" w:rsidRPr="00A544FB" w:rsidRDefault="00A544FB" w:rsidP="00A544FB">
      <w:pPr>
        <w:jc w:val="center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1333500" cy="228600"/>
            <wp:effectExtent l="0" t="0" r="0" b="0"/>
            <wp:docPr id="2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- для закрытого контура обработки информации;</w:t>
      </w:r>
    </w:p>
    <w:p w:rsidR="00A544FB" w:rsidRPr="00A544FB" w:rsidRDefault="00A544FB" w:rsidP="00A544FB">
      <w:pPr>
        <w:jc w:val="center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1181100" cy="228600"/>
            <wp:effectExtent l="0" t="0" r="0" b="0"/>
            <wp:docPr id="2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- для открытого контура обработки информации, где: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lastRenderedPageBreak/>
        <w:drawing>
          <wp:inline distT="0" distB="0" distL="0" distR="0">
            <wp:extent cx="257175" cy="228600"/>
            <wp:effectExtent l="19050" t="0" r="0" b="0"/>
            <wp:docPr id="2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 - расчетная численность основных работников, определяемая в соответствии с пунктом 10 Методики.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1.22. Затраты на приобретение принтеров, многофункциональных</w:t>
      </w:r>
    </w:p>
    <w:p w:rsidR="00A544FB" w:rsidRPr="00A544FB" w:rsidRDefault="00A544FB" w:rsidP="00A544FB">
      <w:pPr>
        <w:jc w:val="both"/>
        <w:rPr>
          <w:sz w:val="28"/>
          <w:szCs w:val="28"/>
        </w:rPr>
      </w:pPr>
      <w:r w:rsidRPr="00A544FB">
        <w:rPr>
          <w:sz w:val="28"/>
          <w:szCs w:val="28"/>
        </w:rPr>
        <w:t>устройств и копировальных аппаратов (оргтехники) (</w:t>
      </w:r>
      <w:r w:rsidRPr="00A544FB">
        <w:rPr>
          <w:noProof/>
          <w:sz w:val="28"/>
          <w:szCs w:val="28"/>
        </w:rPr>
        <w:drawing>
          <wp:inline distT="0" distB="0" distL="0" distR="0">
            <wp:extent cx="247650" cy="228600"/>
            <wp:effectExtent l="19050" t="0" r="0" b="0"/>
            <wp:docPr id="2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) определяются </w:t>
      </w:r>
      <w:proofErr w:type="gramStart"/>
      <w:r w:rsidRPr="00A544FB">
        <w:rPr>
          <w:sz w:val="28"/>
          <w:szCs w:val="28"/>
        </w:rPr>
        <w:t>по</w:t>
      </w:r>
      <w:proofErr w:type="gramEnd"/>
    </w:p>
    <w:p w:rsidR="00A544FB" w:rsidRPr="00A544FB" w:rsidRDefault="00A544FB" w:rsidP="00A544FB">
      <w:pPr>
        <w:rPr>
          <w:sz w:val="28"/>
          <w:szCs w:val="28"/>
        </w:rPr>
      </w:pPr>
      <w:r w:rsidRPr="00A544FB">
        <w:rPr>
          <w:sz w:val="28"/>
          <w:szCs w:val="28"/>
        </w:rPr>
        <w:t>формуле:</w:t>
      </w:r>
    </w:p>
    <w:p w:rsidR="00A544FB" w:rsidRPr="00A544FB" w:rsidRDefault="00A544FB" w:rsidP="00A544FB">
      <w:pPr>
        <w:jc w:val="center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1333500" cy="590550"/>
            <wp:effectExtent l="0" t="0" r="0" b="0"/>
            <wp:docPr id="2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noProof/>
          <w:position w:val="-28"/>
          <w:sz w:val="28"/>
          <w:szCs w:val="28"/>
        </w:rPr>
        <w:t>,где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314325" cy="228600"/>
            <wp:effectExtent l="19050" t="0" r="0" b="0"/>
            <wp:docPr id="2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 - количество принтеров, многофункциональных устройств, копировальных аппаратов и иной оргтехники по </w:t>
      </w:r>
      <w:proofErr w:type="spellStart"/>
      <w:r w:rsidRPr="00A544FB">
        <w:rPr>
          <w:sz w:val="28"/>
          <w:szCs w:val="28"/>
        </w:rPr>
        <w:t>i-й</w:t>
      </w:r>
      <w:proofErr w:type="spellEnd"/>
      <w:r w:rsidRPr="00A544FB">
        <w:rPr>
          <w:sz w:val="28"/>
          <w:szCs w:val="28"/>
        </w:rPr>
        <w:t xml:space="preserve"> должности в соответствии с нормативами </w:t>
      </w:r>
      <w:r w:rsidR="00D931D3" w:rsidRPr="00D931D3">
        <w:rPr>
          <w:sz w:val="28"/>
          <w:szCs w:val="28"/>
        </w:rPr>
        <w:t>органа местного самоуправления</w:t>
      </w:r>
      <w:r w:rsidRPr="00A544FB">
        <w:rPr>
          <w:sz w:val="28"/>
          <w:szCs w:val="28"/>
        </w:rPr>
        <w:t>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285750" cy="228600"/>
            <wp:effectExtent l="19050" t="0" r="0" b="0"/>
            <wp:docPr id="2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- цена 1 </w:t>
      </w:r>
      <w:proofErr w:type="spellStart"/>
      <w:r w:rsidRPr="00A544FB">
        <w:rPr>
          <w:sz w:val="28"/>
          <w:szCs w:val="28"/>
        </w:rPr>
        <w:t>i-ro</w:t>
      </w:r>
      <w:proofErr w:type="spellEnd"/>
      <w:r w:rsidRPr="00A544FB">
        <w:rPr>
          <w:sz w:val="28"/>
          <w:szCs w:val="28"/>
        </w:rPr>
        <w:t xml:space="preserve"> типа принтера, многофункционального устройства, копировального аппарата и иной оргтехники в соответствии с нормативами </w:t>
      </w:r>
      <w:r w:rsidR="00D931D3" w:rsidRPr="00D931D3">
        <w:rPr>
          <w:sz w:val="28"/>
          <w:szCs w:val="28"/>
        </w:rPr>
        <w:t>органа местного самоуправления</w:t>
      </w:r>
      <w:r w:rsidRPr="00A544FB">
        <w:rPr>
          <w:sz w:val="28"/>
          <w:szCs w:val="28"/>
        </w:rPr>
        <w:t>.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1.23. Затраты на приобретение средств подвижной связ</w:t>
      </w:r>
      <w:proofErr w:type="gramStart"/>
      <w:r w:rsidRPr="00A544FB">
        <w:rPr>
          <w:sz w:val="28"/>
          <w:szCs w:val="28"/>
        </w:rPr>
        <w:t>и(</w:t>
      </w:r>
      <w:proofErr w:type="gramEnd"/>
      <w:r w:rsidRPr="00A544FB">
        <w:rPr>
          <w:noProof/>
          <w:sz w:val="28"/>
          <w:szCs w:val="28"/>
        </w:rPr>
        <w:drawing>
          <wp:inline distT="0" distB="0" distL="0" distR="0">
            <wp:extent cx="390525" cy="228600"/>
            <wp:effectExtent l="19050" t="0" r="0" b="0"/>
            <wp:docPr id="3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) определяются по формуле:</w:t>
      </w:r>
    </w:p>
    <w:p w:rsidR="00A544FB" w:rsidRPr="00A544FB" w:rsidRDefault="00A544FB" w:rsidP="00A544FB">
      <w:pPr>
        <w:jc w:val="center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1781175" cy="590550"/>
            <wp:effectExtent l="0" t="0" r="0" b="0"/>
            <wp:docPr id="3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,где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438150" cy="228600"/>
            <wp:effectExtent l="19050" t="0" r="0" b="0"/>
            <wp:docPr id="3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 - количество средств подвижной связи по </w:t>
      </w:r>
      <w:proofErr w:type="spellStart"/>
      <w:r w:rsidRPr="00A544FB">
        <w:rPr>
          <w:sz w:val="28"/>
          <w:szCs w:val="28"/>
        </w:rPr>
        <w:t>i-й</w:t>
      </w:r>
      <w:proofErr w:type="spellEnd"/>
      <w:r w:rsidRPr="00A544FB">
        <w:rPr>
          <w:sz w:val="28"/>
          <w:szCs w:val="28"/>
        </w:rPr>
        <w:t xml:space="preserve"> должности в соответствии с нормативами муниципальных органов, определенными с учетом нормативов затрат на обеспечение средствами связи;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438150" cy="228600"/>
            <wp:effectExtent l="19050" t="0" r="0" b="0"/>
            <wp:docPr id="3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 - стоимость 1 средства подвижной связи для </w:t>
      </w:r>
      <w:proofErr w:type="spellStart"/>
      <w:r w:rsidRPr="00A544FB">
        <w:rPr>
          <w:sz w:val="28"/>
          <w:szCs w:val="28"/>
        </w:rPr>
        <w:t>i-й</w:t>
      </w:r>
      <w:proofErr w:type="spellEnd"/>
      <w:r w:rsidRPr="00A544FB">
        <w:rPr>
          <w:sz w:val="28"/>
          <w:szCs w:val="28"/>
        </w:rPr>
        <w:t xml:space="preserve"> должности в соответствии с нормативами муниципальных органов, определенными с учетом нормативов затрат на обеспечение средствами связи</w:t>
      </w:r>
      <w:proofErr w:type="gramStart"/>
      <w:r w:rsidRPr="00A544FB">
        <w:rPr>
          <w:sz w:val="28"/>
          <w:szCs w:val="28"/>
        </w:rPr>
        <w:t>.»;</w:t>
      </w:r>
      <w:proofErr w:type="gramEnd"/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по тексту пунктов 1.24. – 1.27. слова «</w:t>
      </w:r>
      <w:proofErr w:type="gramStart"/>
      <w:r w:rsidRPr="00A544FB">
        <w:rPr>
          <w:sz w:val="28"/>
          <w:szCs w:val="28"/>
        </w:rPr>
        <w:t>планируемое</w:t>
      </w:r>
      <w:proofErr w:type="gramEnd"/>
      <w:r w:rsidRPr="00A544FB">
        <w:rPr>
          <w:sz w:val="28"/>
          <w:szCs w:val="28"/>
        </w:rPr>
        <w:t xml:space="preserve"> к приобретению» исключить;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пункт 1.29. изложить в следующей редакции: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«1.29. Затраты на приобретение носителей информации, в том числе магнитных и оптических носителей информации</w:t>
      </w:r>
      <w:proofErr w:type="gramStart"/>
      <w:r w:rsidRPr="00A544FB">
        <w:rPr>
          <w:sz w:val="28"/>
          <w:szCs w:val="28"/>
        </w:rPr>
        <w:t xml:space="preserve"> (</w:t>
      </w:r>
      <w:r w:rsidRPr="00A544FB">
        <w:rPr>
          <w:noProof/>
          <w:sz w:val="28"/>
          <w:szCs w:val="28"/>
        </w:rPr>
        <w:drawing>
          <wp:inline distT="0" distB="0" distL="0" distR="0">
            <wp:extent cx="247650" cy="228600"/>
            <wp:effectExtent l="19050" t="0" r="0" b="0"/>
            <wp:docPr id="3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), </w:t>
      </w:r>
      <w:proofErr w:type="gramEnd"/>
      <w:r w:rsidRPr="00A544FB">
        <w:rPr>
          <w:sz w:val="28"/>
          <w:szCs w:val="28"/>
        </w:rPr>
        <w:t>определяются по формуле:</w:t>
      </w:r>
    </w:p>
    <w:p w:rsidR="00A544FB" w:rsidRPr="00A544FB" w:rsidRDefault="00A544FB" w:rsidP="00A544FB">
      <w:pPr>
        <w:jc w:val="center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1333500" cy="590550"/>
            <wp:effectExtent l="0" t="0" r="0" b="0"/>
            <wp:docPr id="3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, где: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314325" cy="228600"/>
            <wp:effectExtent l="19050" t="0" r="0" b="0"/>
            <wp:docPr id="3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- количество носителей информации по </w:t>
      </w:r>
      <w:proofErr w:type="spellStart"/>
      <w:r w:rsidRPr="00A544FB">
        <w:rPr>
          <w:sz w:val="28"/>
          <w:szCs w:val="28"/>
        </w:rPr>
        <w:t>i-й</w:t>
      </w:r>
      <w:proofErr w:type="spellEnd"/>
      <w:r w:rsidRPr="00A544FB">
        <w:rPr>
          <w:sz w:val="28"/>
          <w:szCs w:val="28"/>
        </w:rPr>
        <w:t xml:space="preserve"> должности в соответствии с нормативами муниципальных органов;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314325" cy="228600"/>
            <wp:effectExtent l="19050" t="0" r="0" b="0"/>
            <wp:docPr id="37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 - цена 1 единицы носителя информации по </w:t>
      </w:r>
      <w:proofErr w:type="spellStart"/>
      <w:r w:rsidRPr="00A544FB">
        <w:rPr>
          <w:sz w:val="28"/>
          <w:szCs w:val="28"/>
        </w:rPr>
        <w:t>i-й</w:t>
      </w:r>
      <w:proofErr w:type="spellEnd"/>
      <w:r w:rsidRPr="00A544FB">
        <w:rPr>
          <w:sz w:val="28"/>
          <w:szCs w:val="28"/>
        </w:rPr>
        <w:t xml:space="preserve"> должности в соответствии с нормативами </w:t>
      </w:r>
      <w:r w:rsidR="00D931D3" w:rsidRPr="00D931D3">
        <w:rPr>
          <w:sz w:val="28"/>
          <w:szCs w:val="28"/>
        </w:rPr>
        <w:t>органа местного самоуправления</w:t>
      </w:r>
      <w:proofErr w:type="gramStart"/>
      <w:r w:rsidRPr="00A544FB">
        <w:rPr>
          <w:sz w:val="28"/>
          <w:szCs w:val="28"/>
        </w:rPr>
        <w:t>.»;</w:t>
      </w:r>
      <w:proofErr w:type="gramEnd"/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по тексту пункта 1.30. слова «и копировальных аппаратов (оргтехники)» заменить словами «, копировальных аппаратов и иной оргтехники</w:t>
      </w:r>
      <w:proofErr w:type="gramStart"/>
      <w:r w:rsidRPr="00A544FB">
        <w:rPr>
          <w:sz w:val="28"/>
          <w:szCs w:val="28"/>
        </w:rPr>
        <w:t>.»;</w:t>
      </w:r>
      <w:proofErr w:type="gramEnd"/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пункты 1.31., 1.32. изложить в следующей редакции: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lastRenderedPageBreak/>
        <w:t>«1.31. Затраты на приобретение расходных материалов для принтеров, многофункциональных устройств, копировальных аппаратов и иной оргтехники</w:t>
      </w:r>
      <w:proofErr w:type="gramStart"/>
      <w:r w:rsidRPr="00A544FB">
        <w:rPr>
          <w:sz w:val="28"/>
          <w:szCs w:val="28"/>
        </w:rPr>
        <w:t xml:space="preserve"> (</w:t>
      </w:r>
      <w:r w:rsidRPr="00A544FB">
        <w:rPr>
          <w:noProof/>
          <w:sz w:val="28"/>
          <w:szCs w:val="28"/>
        </w:rPr>
        <w:drawing>
          <wp:inline distT="0" distB="0" distL="0" distR="0">
            <wp:extent cx="247650" cy="228600"/>
            <wp:effectExtent l="19050" t="0" r="0" b="0"/>
            <wp:docPr id="3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) </w:t>
      </w:r>
      <w:proofErr w:type="gramEnd"/>
      <w:r w:rsidRPr="00A544FB">
        <w:rPr>
          <w:sz w:val="28"/>
          <w:szCs w:val="28"/>
        </w:rPr>
        <w:t>определяются по формуле:</w:t>
      </w:r>
    </w:p>
    <w:p w:rsidR="00A544FB" w:rsidRPr="00A544FB" w:rsidRDefault="00A544FB" w:rsidP="00A544FB">
      <w:pPr>
        <w:jc w:val="center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1676400" cy="590550"/>
            <wp:effectExtent l="0" t="0" r="0" b="0"/>
            <wp:docPr id="3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, где: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314325" cy="228600"/>
            <wp:effectExtent l="0" t="0" r="0" b="0"/>
            <wp:docPr id="40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- фактическое количество принтеров, многофункциональных устройств, копировальных аппаратов и иной оргтехники по </w:t>
      </w:r>
      <w:proofErr w:type="spellStart"/>
      <w:r w:rsidRPr="00A544FB">
        <w:rPr>
          <w:sz w:val="28"/>
          <w:szCs w:val="28"/>
        </w:rPr>
        <w:t>i-й</w:t>
      </w:r>
      <w:proofErr w:type="spellEnd"/>
      <w:r w:rsidRPr="00A544FB">
        <w:rPr>
          <w:sz w:val="28"/>
          <w:szCs w:val="28"/>
        </w:rPr>
        <w:t xml:space="preserve"> должности </w:t>
      </w:r>
      <w:proofErr w:type="gramStart"/>
      <w:r w:rsidRPr="00A544FB">
        <w:rPr>
          <w:sz w:val="28"/>
          <w:szCs w:val="28"/>
        </w:rPr>
        <w:t>в</w:t>
      </w:r>
      <w:proofErr w:type="gramEnd"/>
    </w:p>
    <w:p w:rsidR="00A544FB" w:rsidRPr="00A544FB" w:rsidRDefault="00A544FB" w:rsidP="00A544FB">
      <w:pPr>
        <w:jc w:val="both"/>
        <w:rPr>
          <w:sz w:val="28"/>
          <w:szCs w:val="28"/>
        </w:rPr>
      </w:pPr>
      <w:proofErr w:type="gramStart"/>
      <w:r w:rsidRPr="00A544FB">
        <w:rPr>
          <w:sz w:val="28"/>
          <w:szCs w:val="28"/>
        </w:rPr>
        <w:t>соответствии</w:t>
      </w:r>
      <w:proofErr w:type="gramEnd"/>
      <w:r w:rsidRPr="00A544FB">
        <w:rPr>
          <w:sz w:val="28"/>
          <w:szCs w:val="28"/>
        </w:rPr>
        <w:t xml:space="preserve"> с нормативами </w:t>
      </w:r>
      <w:r w:rsidR="00D931D3" w:rsidRPr="00D931D3">
        <w:rPr>
          <w:sz w:val="28"/>
          <w:szCs w:val="28"/>
        </w:rPr>
        <w:t>органа местного самоуправления</w:t>
      </w:r>
      <w:r w:rsidRPr="00A544FB">
        <w:rPr>
          <w:sz w:val="28"/>
          <w:szCs w:val="28"/>
        </w:rPr>
        <w:t>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333375" cy="228600"/>
            <wp:effectExtent l="19050" t="0" r="0" b="0"/>
            <wp:docPr id="4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- норматив потребления расходных материалов для принтеров, многофункциональных устройств, копировальных аппаратов и иной оргтехники по </w:t>
      </w:r>
      <w:proofErr w:type="spellStart"/>
      <w:r w:rsidRPr="00A544FB">
        <w:rPr>
          <w:sz w:val="28"/>
          <w:szCs w:val="28"/>
        </w:rPr>
        <w:t>i-й</w:t>
      </w:r>
      <w:proofErr w:type="spellEnd"/>
      <w:r w:rsidRPr="00A544FB">
        <w:rPr>
          <w:sz w:val="28"/>
          <w:szCs w:val="28"/>
        </w:rPr>
        <w:t xml:space="preserve"> должности в соответствии с нормативами </w:t>
      </w:r>
      <w:r w:rsidR="00D931D3" w:rsidRPr="00D931D3">
        <w:rPr>
          <w:sz w:val="28"/>
          <w:szCs w:val="28"/>
        </w:rPr>
        <w:t>органа местного самоуправления</w:t>
      </w:r>
      <w:r w:rsidRPr="00A544FB">
        <w:rPr>
          <w:sz w:val="28"/>
          <w:szCs w:val="28"/>
        </w:rPr>
        <w:t>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314325" cy="228600"/>
            <wp:effectExtent l="19050" t="0" r="0" b="0"/>
            <wp:docPr id="42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 - цена расходного материала для принтеров, многофункциональных устройств, копировальных аппаратов и иной оргтехники по </w:t>
      </w:r>
      <w:proofErr w:type="spellStart"/>
      <w:r w:rsidRPr="00A544FB">
        <w:rPr>
          <w:sz w:val="28"/>
          <w:szCs w:val="28"/>
        </w:rPr>
        <w:t>i-й</w:t>
      </w:r>
      <w:proofErr w:type="spellEnd"/>
      <w:r w:rsidRPr="00A544FB">
        <w:rPr>
          <w:sz w:val="28"/>
          <w:szCs w:val="28"/>
        </w:rPr>
        <w:t xml:space="preserve"> должности в соответствии с нормативами </w:t>
      </w:r>
      <w:r w:rsidR="00D931D3" w:rsidRPr="00D931D3">
        <w:rPr>
          <w:sz w:val="28"/>
          <w:szCs w:val="28"/>
        </w:rPr>
        <w:t>органа местного самоуправления</w:t>
      </w:r>
      <w:r w:rsidRPr="00A544FB">
        <w:rPr>
          <w:sz w:val="28"/>
          <w:szCs w:val="28"/>
        </w:rPr>
        <w:t>.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1.32. Затраты на приобретение запасных частей для принтеров, многофункциональных устройств, копировальных аппаратов и иной оргтехники</w:t>
      </w:r>
      <w:proofErr w:type="gramStart"/>
      <w:r w:rsidRPr="00A544FB">
        <w:rPr>
          <w:sz w:val="28"/>
          <w:szCs w:val="28"/>
        </w:rPr>
        <w:t xml:space="preserve"> (</w:t>
      </w:r>
      <w:r w:rsidRPr="00A544FB">
        <w:rPr>
          <w:noProof/>
          <w:sz w:val="28"/>
          <w:szCs w:val="28"/>
        </w:rPr>
        <w:drawing>
          <wp:inline distT="0" distB="0" distL="0" distR="0">
            <wp:extent cx="219075" cy="228600"/>
            <wp:effectExtent l="19050" t="0" r="0" b="0"/>
            <wp:docPr id="43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)</w:t>
      </w:r>
      <w:proofErr w:type="gramEnd"/>
      <w:r w:rsidRPr="00A544FB">
        <w:rPr>
          <w:sz w:val="28"/>
          <w:szCs w:val="28"/>
        </w:rPr>
        <w:t>определяются по формуле:</w:t>
      </w:r>
    </w:p>
    <w:p w:rsidR="00A544FB" w:rsidRPr="00A544FB" w:rsidRDefault="00A544FB" w:rsidP="00A544FB">
      <w:pPr>
        <w:jc w:val="center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1200150" cy="590550"/>
            <wp:effectExtent l="0" t="0" r="0" b="0"/>
            <wp:docPr id="4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, где: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285750" cy="228600"/>
            <wp:effectExtent l="19050" t="0" r="0" b="0"/>
            <wp:docPr id="4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 - количество </w:t>
      </w:r>
      <w:proofErr w:type="spellStart"/>
      <w:r w:rsidRPr="00A544FB">
        <w:rPr>
          <w:sz w:val="28"/>
          <w:szCs w:val="28"/>
        </w:rPr>
        <w:t>i-x</w:t>
      </w:r>
      <w:proofErr w:type="spellEnd"/>
      <w:r w:rsidRPr="00A544FB">
        <w:rPr>
          <w:sz w:val="28"/>
          <w:szCs w:val="28"/>
        </w:rPr>
        <w:t xml:space="preserve"> запасных частей для принтеров, многофункциональных устройств, копировальных аппаратов и иной оргтехники;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285750" cy="228600"/>
            <wp:effectExtent l="19050" t="0" r="0" b="0"/>
            <wp:docPr id="46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- цена 1 единицы </w:t>
      </w:r>
      <w:proofErr w:type="spellStart"/>
      <w:r w:rsidRPr="00A544FB">
        <w:rPr>
          <w:sz w:val="28"/>
          <w:szCs w:val="28"/>
        </w:rPr>
        <w:t>i-й</w:t>
      </w:r>
      <w:proofErr w:type="spellEnd"/>
      <w:r w:rsidRPr="00A544FB">
        <w:rPr>
          <w:sz w:val="28"/>
          <w:szCs w:val="28"/>
        </w:rPr>
        <w:t xml:space="preserve"> запасной части</w:t>
      </w:r>
      <w:proofErr w:type="gramStart"/>
      <w:r w:rsidRPr="00A544FB">
        <w:rPr>
          <w:sz w:val="28"/>
          <w:szCs w:val="28"/>
        </w:rPr>
        <w:t>.»;</w:t>
      </w:r>
      <w:proofErr w:type="gramEnd"/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в пунктах 1.33. и 2.3. слова «</w:t>
      </w:r>
      <w:proofErr w:type="gramStart"/>
      <w:r w:rsidRPr="00A544FB">
        <w:rPr>
          <w:sz w:val="28"/>
          <w:szCs w:val="28"/>
        </w:rPr>
        <w:t>планируемое</w:t>
      </w:r>
      <w:proofErr w:type="gramEnd"/>
      <w:r w:rsidRPr="00A544FB">
        <w:rPr>
          <w:sz w:val="28"/>
          <w:szCs w:val="28"/>
        </w:rPr>
        <w:t xml:space="preserve"> к приобретению» исключить;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пункты 2.4., 2.5. изложить в следующей редакции:</w:t>
      </w:r>
    </w:p>
    <w:p w:rsidR="00A544FB" w:rsidRPr="00A544FB" w:rsidRDefault="00A544FB" w:rsidP="00A544FB">
      <w:pPr>
        <w:ind w:firstLine="708"/>
        <w:jc w:val="both"/>
        <w:rPr>
          <w:noProof/>
          <w:sz w:val="28"/>
          <w:szCs w:val="28"/>
        </w:rPr>
      </w:pPr>
      <w:r w:rsidRPr="00A544FB">
        <w:rPr>
          <w:sz w:val="28"/>
          <w:szCs w:val="28"/>
        </w:rPr>
        <w:t>«2.4. Затраты на оплату услуг аренды транспортных средств</w:t>
      </w:r>
      <w:proofErr w:type="gramStart"/>
      <w:r w:rsidRPr="00A544FB">
        <w:rPr>
          <w:sz w:val="28"/>
          <w:szCs w:val="28"/>
        </w:rPr>
        <w:t xml:space="preserve"> (</w:t>
      </w:r>
      <w:r w:rsidRPr="00A544FB">
        <w:rPr>
          <w:noProof/>
          <w:sz w:val="28"/>
          <w:szCs w:val="28"/>
        </w:rPr>
        <w:drawing>
          <wp:inline distT="0" distB="0" distL="0" distR="0">
            <wp:extent cx="276225" cy="228600"/>
            <wp:effectExtent l="19050" t="0" r="0" b="0"/>
            <wp:docPr id="47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) </w:t>
      </w:r>
      <w:proofErr w:type="gramEnd"/>
      <w:r w:rsidRPr="00A544FB">
        <w:rPr>
          <w:sz w:val="28"/>
          <w:szCs w:val="28"/>
        </w:rPr>
        <w:t>определяются по формуле:</w:t>
      </w:r>
    </w:p>
    <w:p w:rsidR="00A544FB" w:rsidRPr="00A544FB" w:rsidRDefault="00A544FB" w:rsidP="00A544FB">
      <w:pPr>
        <w:jc w:val="center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1962150" cy="466725"/>
            <wp:effectExtent l="0" t="0" r="0" b="0"/>
            <wp:docPr id="48" name="Рисунок 342" descr="Описание: Описание: base_1_170190_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2" descr="Описание: Описание: base_1_170190_64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,где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314325" cy="228600"/>
            <wp:effectExtent l="0" t="0" r="0" b="0"/>
            <wp:docPr id="49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 - количество </w:t>
      </w:r>
      <w:proofErr w:type="spellStart"/>
      <w:r w:rsidRPr="00A544FB">
        <w:rPr>
          <w:sz w:val="28"/>
          <w:szCs w:val="28"/>
        </w:rPr>
        <w:t>i-x</w:t>
      </w:r>
      <w:proofErr w:type="spellEnd"/>
      <w:r w:rsidRPr="00A544FB">
        <w:rPr>
          <w:sz w:val="28"/>
          <w:szCs w:val="28"/>
        </w:rPr>
        <w:t xml:space="preserve"> транспортных средств. При этом фактическое количество транспортных средств на балансе с учетом планируемых к аренде транспортных средств в один и тот же период времени не должно превышать количества транспортных средств, установленного нормативами обеспечения функций муниципальных органов, применяемыми при расчете нормативных затрат на приобретение служебного легкового автотранспорта, предусмотренными приложением № 2 к настоящим Правилам;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314325" cy="228600"/>
            <wp:effectExtent l="19050" t="0" r="0" b="0"/>
            <wp:docPr id="50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- цена аренды </w:t>
      </w:r>
      <w:proofErr w:type="spellStart"/>
      <w:r w:rsidRPr="00A544FB">
        <w:rPr>
          <w:sz w:val="28"/>
          <w:szCs w:val="28"/>
        </w:rPr>
        <w:t>i-ro</w:t>
      </w:r>
      <w:proofErr w:type="spellEnd"/>
      <w:r w:rsidRPr="00A544FB">
        <w:rPr>
          <w:sz w:val="28"/>
          <w:szCs w:val="28"/>
        </w:rPr>
        <w:t xml:space="preserve"> транспортного средства в месяц;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lastRenderedPageBreak/>
        <w:drawing>
          <wp:inline distT="0" distB="0" distL="0" distR="0">
            <wp:extent cx="333375" cy="228600"/>
            <wp:effectExtent l="19050" t="0" r="0" b="0"/>
            <wp:docPr id="51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 — планируемое количество месяцев аренды </w:t>
      </w:r>
      <w:proofErr w:type="spellStart"/>
      <w:r w:rsidRPr="00A544FB">
        <w:rPr>
          <w:sz w:val="28"/>
          <w:szCs w:val="28"/>
        </w:rPr>
        <w:t>i-ro</w:t>
      </w:r>
      <w:proofErr w:type="spellEnd"/>
      <w:r w:rsidRPr="00A544FB">
        <w:rPr>
          <w:sz w:val="28"/>
          <w:szCs w:val="28"/>
        </w:rPr>
        <w:t xml:space="preserve"> транспортного средства.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2.5. Затраты на оплату разовых услуг пассажирских перевозок при проведении совещания</w:t>
      </w:r>
      <w:proofErr w:type="gramStart"/>
      <w:r w:rsidRPr="00A544FB">
        <w:rPr>
          <w:sz w:val="28"/>
          <w:szCs w:val="28"/>
        </w:rPr>
        <w:t xml:space="preserve"> (</w:t>
      </w:r>
      <w:r w:rsidRPr="00A544FB">
        <w:rPr>
          <w:noProof/>
          <w:sz w:val="28"/>
          <w:szCs w:val="28"/>
        </w:rPr>
        <w:drawing>
          <wp:inline distT="0" distB="0" distL="0" distR="0">
            <wp:extent cx="238125" cy="228600"/>
            <wp:effectExtent l="19050" t="0" r="0" b="0"/>
            <wp:docPr id="5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) </w:t>
      </w:r>
      <w:proofErr w:type="gramEnd"/>
      <w:r w:rsidRPr="00A544FB">
        <w:rPr>
          <w:sz w:val="28"/>
          <w:szCs w:val="28"/>
        </w:rPr>
        <w:t>определяются по формуле:</w:t>
      </w:r>
    </w:p>
    <w:p w:rsidR="00A544FB" w:rsidRPr="00A544FB" w:rsidRDefault="00A544FB" w:rsidP="00A544FB">
      <w:pPr>
        <w:jc w:val="center"/>
        <w:rPr>
          <w:sz w:val="28"/>
          <w:szCs w:val="28"/>
        </w:rPr>
      </w:pPr>
      <w:r w:rsidRPr="00A544FB">
        <w:rPr>
          <w:noProof/>
          <w:position w:val="-28"/>
          <w:sz w:val="28"/>
          <w:szCs w:val="28"/>
        </w:rPr>
        <w:drawing>
          <wp:inline distT="0" distB="0" distL="0" distR="0">
            <wp:extent cx="1685925" cy="466725"/>
            <wp:effectExtent l="0" t="0" r="0" b="0"/>
            <wp:docPr id="5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,где: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219075" cy="228600"/>
            <wp:effectExtent l="0" t="0" r="0" b="0"/>
            <wp:docPr id="54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 - количество </w:t>
      </w:r>
      <w:proofErr w:type="spellStart"/>
      <w:r w:rsidRPr="00A544FB">
        <w:rPr>
          <w:sz w:val="28"/>
          <w:szCs w:val="28"/>
        </w:rPr>
        <w:t>i-x</w:t>
      </w:r>
      <w:proofErr w:type="spellEnd"/>
      <w:r w:rsidRPr="00A544FB">
        <w:rPr>
          <w:sz w:val="28"/>
          <w:szCs w:val="28"/>
        </w:rPr>
        <w:t xml:space="preserve"> разовых услуг пассажирских перевозок;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219075" cy="228600"/>
            <wp:effectExtent l="19050" t="0" r="0" b="0"/>
            <wp:docPr id="55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 - среднее количество часов аренды транспортного средства по </w:t>
      </w:r>
      <w:proofErr w:type="spellStart"/>
      <w:r w:rsidRPr="00A544FB">
        <w:rPr>
          <w:sz w:val="28"/>
          <w:szCs w:val="28"/>
        </w:rPr>
        <w:t>i-й</w:t>
      </w:r>
      <w:proofErr w:type="spellEnd"/>
      <w:r w:rsidRPr="00A544FB">
        <w:rPr>
          <w:sz w:val="28"/>
          <w:szCs w:val="28"/>
        </w:rPr>
        <w:t xml:space="preserve"> разовой услуге;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219075" cy="228600"/>
            <wp:effectExtent l="19050" t="0" r="0" b="0"/>
            <wp:docPr id="56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- цена 1 часа аренды транспортного средства по </w:t>
      </w:r>
      <w:proofErr w:type="spellStart"/>
      <w:r w:rsidRPr="00A544FB">
        <w:rPr>
          <w:sz w:val="28"/>
          <w:szCs w:val="28"/>
        </w:rPr>
        <w:t>i-й</w:t>
      </w:r>
      <w:proofErr w:type="spellEnd"/>
      <w:r w:rsidRPr="00A544FB">
        <w:rPr>
          <w:sz w:val="28"/>
          <w:szCs w:val="28"/>
        </w:rPr>
        <w:t xml:space="preserve"> разовой услуге</w:t>
      </w:r>
      <w:proofErr w:type="gramStart"/>
      <w:r w:rsidRPr="00A544FB">
        <w:rPr>
          <w:sz w:val="28"/>
          <w:szCs w:val="28"/>
        </w:rPr>
        <w:t>.»;</w:t>
      </w:r>
      <w:proofErr w:type="gramEnd"/>
    </w:p>
    <w:p w:rsidR="00A544FB" w:rsidRPr="00A544FB" w:rsidRDefault="00A544FB" w:rsidP="00A544FB">
      <w:pPr>
        <w:rPr>
          <w:sz w:val="28"/>
          <w:szCs w:val="28"/>
        </w:rPr>
      </w:pPr>
      <w:r w:rsidRPr="00A544FB">
        <w:rPr>
          <w:sz w:val="28"/>
          <w:szCs w:val="28"/>
        </w:rPr>
        <w:t>пункт 2.17. изложить в следующей редакции:</w:t>
      </w:r>
    </w:p>
    <w:p w:rsidR="00A544FB" w:rsidRPr="00A544FB" w:rsidRDefault="00A544FB" w:rsidP="00A544FB">
      <w:pPr>
        <w:ind w:firstLine="709"/>
        <w:rPr>
          <w:sz w:val="28"/>
          <w:szCs w:val="28"/>
        </w:rPr>
      </w:pPr>
      <w:r w:rsidRPr="00A544FB">
        <w:rPr>
          <w:sz w:val="28"/>
          <w:szCs w:val="28"/>
        </w:rPr>
        <w:t>«2.17.Затраты на аренду помещений</w:t>
      </w:r>
      <w:proofErr w:type="gramStart"/>
      <w:r w:rsidRPr="00A544FB">
        <w:rPr>
          <w:sz w:val="28"/>
          <w:szCs w:val="28"/>
        </w:rPr>
        <w:t xml:space="preserve"> (</w:t>
      </w:r>
      <w:r w:rsidRPr="00A544FB">
        <w:rPr>
          <w:noProof/>
          <w:sz w:val="28"/>
          <w:szCs w:val="28"/>
        </w:rPr>
        <w:drawing>
          <wp:inline distT="0" distB="0" distL="0" distR="0">
            <wp:extent cx="228600" cy="228600"/>
            <wp:effectExtent l="19050" t="0" r="0" b="0"/>
            <wp:docPr id="57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) </w:t>
      </w:r>
      <w:proofErr w:type="gramEnd"/>
      <w:r w:rsidRPr="00A544FB">
        <w:rPr>
          <w:sz w:val="28"/>
          <w:szCs w:val="28"/>
        </w:rPr>
        <w:t>определяются по формуле:</w:t>
      </w:r>
    </w:p>
    <w:p w:rsidR="00A544FB" w:rsidRPr="00A544FB" w:rsidRDefault="00A544FB" w:rsidP="00A544FB">
      <w:pPr>
        <w:ind w:firstLine="698"/>
        <w:jc w:val="center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2171700" cy="476250"/>
            <wp:effectExtent l="0" t="0" r="0" b="0"/>
            <wp:docPr id="58" name="Рисунок 357" descr="Описание: Описание: base_1_170190_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7" descr="Описание: Описание: base_1_170190_70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,где:</w:t>
      </w:r>
    </w:p>
    <w:p w:rsidR="00A544FB" w:rsidRPr="00A544FB" w:rsidRDefault="00A544FB" w:rsidP="00A544FB">
      <w:pPr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276225" cy="228600"/>
            <wp:effectExtent l="19050" t="0" r="9525" b="0"/>
            <wp:docPr id="59" name="Рисунок 358" descr="Описание: Описание: base_1_170190_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" descr="Описание: Описание: base_1_170190_70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- численность работников, размещаемых на </w:t>
      </w:r>
      <w:proofErr w:type="spellStart"/>
      <w:r w:rsidRPr="00A544FB">
        <w:rPr>
          <w:sz w:val="28"/>
          <w:szCs w:val="28"/>
        </w:rPr>
        <w:t>i-й</w:t>
      </w:r>
      <w:proofErr w:type="spellEnd"/>
      <w:r w:rsidRPr="00A544FB">
        <w:rPr>
          <w:sz w:val="28"/>
          <w:szCs w:val="28"/>
        </w:rPr>
        <w:t xml:space="preserve"> арендуемой площади;</w:t>
      </w:r>
    </w:p>
    <w:p w:rsidR="00A544FB" w:rsidRPr="00A544FB" w:rsidRDefault="00A544FB" w:rsidP="00A544FB">
      <w:pPr>
        <w:rPr>
          <w:sz w:val="28"/>
          <w:szCs w:val="28"/>
        </w:rPr>
      </w:pPr>
      <w:r w:rsidRPr="00A544FB">
        <w:rPr>
          <w:sz w:val="28"/>
          <w:szCs w:val="28"/>
        </w:rPr>
        <w:t>S - площадь, в пределах установленных нормативов площадей для органов администрации из расчета не более 6,5 кв. метров площади под служебные кабинеты на 1 работника (в кабинете с компьютером);</w:t>
      </w:r>
    </w:p>
    <w:p w:rsidR="00A544FB" w:rsidRPr="00A544FB" w:rsidRDefault="00A544FB" w:rsidP="00A544FB">
      <w:pPr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247650" cy="228600"/>
            <wp:effectExtent l="19050" t="0" r="0" b="0"/>
            <wp:docPr id="60" name="Рисунок 359" descr="Описание: Описание: base_1_170190_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" descr="Описание: Описание: base_1_170190_70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- цена ежемесячной аренды за </w:t>
      </w:r>
      <w:smartTag w:uri="urn:schemas-microsoft-com:office:smarttags" w:element="metricconverter">
        <w:smartTagPr>
          <w:attr w:name="ProductID" w:val="1 кв. метр"/>
        </w:smartTagPr>
        <w:r w:rsidRPr="00A544FB">
          <w:rPr>
            <w:sz w:val="28"/>
            <w:szCs w:val="28"/>
          </w:rPr>
          <w:t>1 кв. метр</w:t>
        </w:r>
      </w:smartTag>
      <w:r w:rsidRPr="00A544FB">
        <w:rPr>
          <w:sz w:val="28"/>
          <w:szCs w:val="28"/>
        </w:rPr>
        <w:t xml:space="preserve"> </w:t>
      </w:r>
      <w:proofErr w:type="spellStart"/>
      <w:r w:rsidRPr="00A544FB">
        <w:rPr>
          <w:sz w:val="28"/>
          <w:szCs w:val="28"/>
        </w:rPr>
        <w:t>i-й</w:t>
      </w:r>
      <w:proofErr w:type="spellEnd"/>
      <w:r w:rsidRPr="00A544FB">
        <w:rPr>
          <w:sz w:val="28"/>
          <w:szCs w:val="28"/>
        </w:rPr>
        <w:t xml:space="preserve"> арендуемой площади;</w:t>
      </w:r>
    </w:p>
    <w:p w:rsidR="00A544FB" w:rsidRPr="00A544FB" w:rsidRDefault="00A544FB" w:rsidP="00A544FB">
      <w:pPr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295275" cy="228600"/>
            <wp:effectExtent l="19050" t="0" r="9525" b="0"/>
            <wp:docPr id="61" name="Рисунок 360" descr="Описание: Описание: base_1_170190_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" descr="Описание: Описание: base_1_170190_71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- планируемое количество месяцев аренды </w:t>
      </w:r>
      <w:proofErr w:type="spellStart"/>
      <w:r w:rsidRPr="00A544FB">
        <w:rPr>
          <w:sz w:val="28"/>
          <w:szCs w:val="28"/>
        </w:rPr>
        <w:t>i-й</w:t>
      </w:r>
      <w:proofErr w:type="spellEnd"/>
      <w:r w:rsidRPr="00A544FB">
        <w:rPr>
          <w:sz w:val="28"/>
          <w:szCs w:val="28"/>
        </w:rPr>
        <w:t xml:space="preserve"> арендуемой площади.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пункт 2.30. изложить в следующей редакции: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«2.30. Затраты на техническое обслуживание и ремонт транспортных средств</w:t>
      </w:r>
      <w:proofErr w:type="gramStart"/>
      <w:r w:rsidRPr="00A544FB">
        <w:rPr>
          <w:sz w:val="28"/>
          <w:szCs w:val="28"/>
        </w:rPr>
        <w:t xml:space="preserve"> (</w:t>
      </w:r>
      <w:r w:rsidRPr="00A544FB">
        <w:rPr>
          <w:noProof/>
          <w:sz w:val="28"/>
          <w:szCs w:val="28"/>
        </w:rPr>
        <w:drawing>
          <wp:inline distT="0" distB="0" distL="0" distR="0">
            <wp:extent cx="381000" cy="228600"/>
            <wp:effectExtent l="19050" t="0" r="0" b="0"/>
            <wp:docPr id="62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) </w:t>
      </w:r>
      <w:proofErr w:type="gramEnd"/>
      <w:r w:rsidRPr="00A544FB">
        <w:rPr>
          <w:sz w:val="28"/>
          <w:szCs w:val="28"/>
        </w:rPr>
        <w:t>определяются по формуле:</w:t>
      </w:r>
    </w:p>
    <w:p w:rsidR="00A544FB" w:rsidRPr="00A544FB" w:rsidRDefault="00A544FB" w:rsidP="00A544FB">
      <w:pPr>
        <w:jc w:val="center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1695450" cy="590550"/>
            <wp:effectExtent l="0" t="0" r="0" b="0"/>
            <wp:docPr id="63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,где</w:t>
      </w:r>
    </w:p>
    <w:p w:rsidR="00A544FB" w:rsidRPr="00A544FB" w:rsidRDefault="00A544FB" w:rsidP="00A544FB">
      <w:pPr>
        <w:jc w:val="both"/>
        <w:rPr>
          <w:sz w:val="28"/>
          <w:szCs w:val="28"/>
        </w:rPr>
      </w:pPr>
      <w:r w:rsidRPr="00A544FB">
        <w:rPr>
          <w:sz w:val="28"/>
          <w:szCs w:val="28"/>
        </w:rPr>
        <w:tab/>
      </w:r>
      <w:r w:rsidRPr="00A544FB">
        <w:rPr>
          <w:noProof/>
          <w:sz w:val="28"/>
          <w:szCs w:val="28"/>
        </w:rPr>
        <w:drawing>
          <wp:inline distT="0" distB="0" distL="0" distR="0">
            <wp:extent cx="409575" cy="228600"/>
            <wp:effectExtent l="0" t="0" r="0" b="0"/>
            <wp:docPr id="64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— количество </w:t>
      </w:r>
      <w:proofErr w:type="spellStart"/>
      <w:r w:rsidRPr="00A544FB">
        <w:rPr>
          <w:sz w:val="28"/>
          <w:szCs w:val="28"/>
        </w:rPr>
        <w:t>i-ro</w:t>
      </w:r>
      <w:proofErr w:type="spellEnd"/>
      <w:r w:rsidRPr="00A544FB">
        <w:rPr>
          <w:sz w:val="28"/>
          <w:szCs w:val="28"/>
        </w:rPr>
        <w:t xml:space="preserve"> транспортного средства;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409575" cy="228600"/>
            <wp:effectExtent l="19050" t="0" r="0" b="0"/>
            <wp:docPr id="65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 - стоимость технического обслуживания и ремонта </w:t>
      </w:r>
      <w:proofErr w:type="spellStart"/>
      <w:r w:rsidRPr="00A544FB">
        <w:rPr>
          <w:sz w:val="28"/>
          <w:szCs w:val="28"/>
        </w:rPr>
        <w:t>i-ro</w:t>
      </w:r>
      <w:proofErr w:type="spellEnd"/>
      <w:r w:rsidRPr="00A544FB">
        <w:rPr>
          <w:sz w:val="28"/>
          <w:szCs w:val="28"/>
        </w:rPr>
        <w:t xml:space="preserve"> транспортного средства, которая определяется по средним фактическим данным за 3 </w:t>
      </w:r>
      <w:proofErr w:type="gramStart"/>
      <w:r w:rsidRPr="00A544FB">
        <w:rPr>
          <w:sz w:val="28"/>
          <w:szCs w:val="28"/>
        </w:rPr>
        <w:t>предшествующих</w:t>
      </w:r>
      <w:proofErr w:type="gramEnd"/>
      <w:r w:rsidRPr="00A544FB">
        <w:rPr>
          <w:sz w:val="28"/>
          <w:szCs w:val="28"/>
        </w:rPr>
        <w:t xml:space="preserve"> финансовых года.»;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пункт 2.42. изложить в следующей редакции: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«2.42. Затраты на приобретение специальных журналов и бланков строгой отчетности</w:t>
      </w:r>
      <w:proofErr w:type="gramStart"/>
      <w:r w:rsidRPr="00A544FB">
        <w:rPr>
          <w:sz w:val="28"/>
          <w:szCs w:val="28"/>
        </w:rPr>
        <w:t xml:space="preserve"> (</w:t>
      </w:r>
      <w:r w:rsidRPr="00A544FB">
        <w:rPr>
          <w:noProof/>
          <w:sz w:val="28"/>
          <w:szCs w:val="28"/>
        </w:rPr>
        <w:drawing>
          <wp:inline distT="0" distB="0" distL="0" distR="0">
            <wp:extent cx="295275" cy="228600"/>
            <wp:effectExtent l="19050" t="0" r="0" b="0"/>
            <wp:docPr id="66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) </w:t>
      </w:r>
      <w:proofErr w:type="gramEnd"/>
      <w:r w:rsidRPr="00A544FB">
        <w:rPr>
          <w:sz w:val="28"/>
          <w:szCs w:val="28"/>
        </w:rPr>
        <w:t>определяются по формуле:</w:t>
      </w:r>
    </w:p>
    <w:p w:rsidR="00A544FB" w:rsidRPr="00A544FB" w:rsidRDefault="00A544FB" w:rsidP="00A544FB">
      <w:pPr>
        <w:jc w:val="center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1914525" cy="590550"/>
            <wp:effectExtent l="0" t="0" r="0" b="0"/>
            <wp:docPr id="67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,где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0" b="0"/>
            <wp:docPr id="68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- количество приобретаемых </w:t>
      </w:r>
      <w:proofErr w:type="spellStart"/>
      <w:r w:rsidRPr="00A544FB">
        <w:rPr>
          <w:sz w:val="28"/>
          <w:szCs w:val="28"/>
        </w:rPr>
        <w:t>i-x</w:t>
      </w:r>
      <w:proofErr w:type="spellEnd"/>
      <w:r w:rsidRPr="00A544FB">
        <w:rPr>
          <w:sz w:val="28"/>
          <w:szCs w:val="28"/>
        </w:rPr>
        <w:t xml:space="preserve"> специальных журналов;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0" b="0"/>
            <wp:docPr id="69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 - цена 1 </w:t>
      </w:r>
      <w:proofErr w:type="spellStart"/>
      <w:r w:rsidRPr="00A544FB">
        <w:rPr>
          <w:sz w:val="28"/>
          <w:szCs w:val="28"/>
        </w:rPr>
        <w:t>i-ro</w:t>
      </w:r>
      <w:proofErr w:type="spellEnd"/>
      <w:r w:rsidRPr="00A544FB">
        <w:rPr>
          <w:sz w:val="28"/>
          <w:szCs w:val="28"/>
        </w:rPr>
        <w:t xml:space="preserve"> специального журнала;</w:t>
      </w:r>
    </w:p>
    <w:p w:rsidR="00A544FB" w:rsidRPr="00A544FB" w:rsidRDefault="00A544FB" w:rsidP="00A544FB">
      <w:pPr>
        <w:jc w:val="both"/>
        <w:rPr>
          <w:sz w:val="28"/>
          <w:szCs w:val="28"/>
        </w:rPr>
      </w:pPr>
      <w:r w:rsidRPr="00A544FB">
        <w:rPr>
          <w:sz w:val="28"/>
          <w:szCs w:val="28"/>
        </w:rPr>
        <w:tab/>
      </w:r>
      <w:r w:rsidRPr="00A544FB">
        <w:rPr>
          <w:noProof/>
          <w:sz w:val="28"/>
          <w:szCs w:val="28"/>
        </w:rPr>
        <w:drawing>
          <wp:inline distT="0" distB="0" distL="0" distR="0">
            <wp:extent cx="247650" cy="228600"/>
            <wp:effectExtent l="19050" t="0" r="0" b="0"/>
            <wp:docPr id="70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- количество приобретаемых бланков строгой отчетности;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lastRenderedPageBreak/>
        <w:drawing>
          <wp:inline distT="0" distB="0" distL="0" distR="0">
            <wp:extent cx="247650" cy="228600"/>
            <wp:effectExtent l="19050" t="0" r="0" b="0"/>
            <wp:docPr id="71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 - цена 1 бланка строгой отчетности</w:t>
      </w:r>
      <w:proofErr w:type="gramStart"/>
      <w:r w:rsidRPr="00A544FB">
        <w:rPr>
          <w:sz w:val="28"/>
          <w:szCs w:val="28"/>
        </w:rPr>
        <w:t>.»;</w:t>
      </w:r>
      <w:proofErr w:type="gramEnd"/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пункт 2.46. исключить;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пункт 2.51. изложить в следующей редакции: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«2.51. Затраты на оплату труда независимых экспертов</w:t>
      </w:r>
      <w:proofErr w:type="gramStart"/>
      <w:r w:rsidRPr="00A544FB">
        <w:rPr>
          <w:sz w:val="28"/>
          <w:szCs w:val="28"/>
        </w:rPr>
        <w:t xml:space="preserve"> (</w:t>
      </w:r>
      <w:r w:rsidRPr="00A544FB">
        <w:rPr>
          <w:noProof/>
          <w:sz w:val="28"/>
          <w:szCs w:val="28"/>
        </w:rPr>
        <w:drawing>
          <wp:inline distT="0" distB="0" distL="0" distR="0">
            <wp:extent cx="228600" cy="228600"/>
            <wp:effectExtent l="19050" t="0" r="0" b="0"/>
            <wp:docPr id="72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) </w:t>
      </w:r>
      <w:proofErr w:type="gramEnd"/>
      <w:r w:rsidRPr="00A544FB">
        <w:rPr>
          <w:sz w:val="28"/>
          <w:szCs w:val="28"/>
        </w:rPr>
        <w:t>определяются по формуле:</w:t>
      </w:r>
    </w:p>
    <w:p w:rsidR="00A544FB" w:rsidRPr="00A544FB" w:rsidRDefault="00A544FB" w:rsidP="00A544FB">
      <w:pPr>
        <w:jc w:val="center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1666875" cy="247650"/>
            <wp:effectExtent l="0" t="0" r="0" b="0"/>
            <wp:docPr id="73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,где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228600" cy="228600"/>
            <wp:effectExtent l="19050" t="0" r="0" b="0"/>
            <wp:docPr id="74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- количество часов заседаний аттестационных и конкурсных комиссий, комиссий по соблюдению требований к служебному поведению муниципальных служащих и урегулированию конфликта интересов;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238125" cy="228600"/>
            <wp:effectExtent l="19050" t="0" r="0" b="0"/>
            <wp:docPr id="75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 - число независимых экспертов, включенных в </w:t>
      </w:r>
      <w:proofErr w:type="gramStart"/>
      <w:r w:rsidRPr="00A544FB">
        <w:rPr>
          <w:sz w:val="28"/>
          <w:szCs w:val="28"/>
        </w:rPr>
        <w:t>аттестационные</w:t>
      </w:r>
      <w:proofErr w:type="gramEnd"/>
      <w:r w:rsidRPr="00A544FB">
        <w:rPr>
          <w:sz w:val="28"/>
          <w:szCs w:val="28"/>
        </w:rPr>
        <w:t xml:space="preserve"> и </w:t>
      </w:r>
    </w:p>
    <w:p w:rsidR="00A544FB" w:rsidRPr="00A544FB" w:rsidRDefault="00A544FB" w:rsidP="00A544FB">
      <w:pPr>
        <w:jc w:val="both"/>
        <w:rPr>
          <w:sz w:val="28"/>
          <w:szCs w:val="28"/>
        </w:rPr>
      </w:pPr>
      <w:r w:rsidRPr="00A544FB">
        <w:rPr>
          <w:sz w:val="28"/>
          <w:szCs w:val="28"/>
        </w:rPr>
        <w:t>конкурсные комиссии, комиссии по соблюдению требований к служебному поведению муниципальных служащих и урегулированию конфликта интересов;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219075" cy="228600"/>
            <wp:effectExtent l="19050" t="0" r="0" b="0"/>
            <wp:docPr id="76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A544FB">
        <w:rPr>
          <w:sz w:val="28"/>
          <w:szCs w:val="28"/>
        </w:rPr>
        <w:t>- ставка почасовой оплаты труда независимых экспертов, установленная постановлением главы администрации (губернатора) Краснодарского края от 16 июня 2010 года № 481 «О порядке оплаты труда независимых экспертов, включаемых в составы аттестационной и конкурсной комиссий, а также комиссии по соблюдению требований к служебному поведению гражданских служащих и урегулированию конфликта интересов, образуемых исполнительными органами государственной власти Краснодарского края»;</w:t>
      </w:r>
      <w:proofErr w:type="gramEnd"/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0" b="0"/>
            <wp:docPr id="77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 - процентная ставка страхового взноса в государственные внебюджетные фонды при оплате труда независимых экспертов на основании гражданско-правовых договоров</w:t>
      </w:r>
      <w:proofErr w:type="gramStart"/>
      <w:r w:rsidRPr="00A544FB">
        <w:rPr>
          <w:sz w:val="28"/>
          <w:szCs w:val="28"/>
        </w:rPr>
        <w:t xml:space="preserve">.»; </w:t>
      </w:r>
      <w:proofErr w:type="gramEnd"/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 xml:space="preserve">  пункт 86 изложить в следующей редакции:</w:t>
      </w:r>
    </w:p>
    <w:p w:rsidR="00A544FB" w:rsidRPr="00A544FB" w:rsidRDefault="00A544FB" w:rsidP="00A544FB">
      <w:pPr>
        <w:ind w:firstLine="851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«2.52.1.Затраты на приобретение транспортных средств</w:t>
      </w:r>
      <w:proofErr w:type="gramStart"/>
      <w:r w:rsidRPr="00A544FB">
        <w:rPr>
          <w:sz w:val="28"/>
          <w:szCs w:val="28"/>
        </w:rPr>
        <w:t xml:space="preserve"> (</w:t>
      </w:r>
      <w:r w:rsidRPr="00A544FB">
        <w:rPr>
          <w:noProof/>
          <w:sz w:val="28"/>
          <w:szCs w:val="28"/>
        </w:rPr>
        <w:drawing>
          <wp:inline distT="0" distB="0" distL="0" distR="0">
            <wp:extent cx="238125" cy="228600"/>
            <wp:effectExtent l="19050" t="0" r="0" b="0"/>
            <wp:docPr id="78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) </w:t>
      </w:r>
      <w:proofErr w:type="gramEnd"/>
      <w:r w:rsidRPr="00A544FB">
        <w:rPr>
          <w:sz w:val="28"/>
          <w:szCs w:val="28"/>
        </w:rPr>
        <w:t xml:space="preserve">определяются по формуле: </w:t>
      </w:r>
    </w:p>
    <w:p w:rsidR="00A544FB" w:rsidRPr="00A544FB" w:rsidRDefault="00A544FB" w:rsidP="00A544FB">
      <w:pPr>
        <w:ind w:firstLine="698"/>
        <w:jc w:val="center"/>
        <w:rPr>
          <w:sz w:val="28"/>
          <w:szCs w:val="28"/>
        </w:rPr>
      </w:pPr>
      <w:bookmarkStart w:id="1" w:name="sub_11931"/>
      <w:r w:rsidRPr="00A544FB">
        <w:rPr>
          <w:noProof/>
          <w:position w:val="-24"/>
          <w:sz w:val="28"/>
          <w:szCs w:val="28"/>
        </w:rPr>
        <w:drawing>
          <wp:inline distT="0" distB="0" distL="0" distR="0">
            <wp:extent cx="1419225" cy="476250"/>
            <wp:effectExtent l="0" t="0" r="0" b="0"/>
            <wp:docPr id="79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,</w:t>
      </w:r>
      <w:bookmarkEnd w:id="1"/>
      <w:r w:rsidRPr="00A544FB">
        <w:rPr>
          <w:sz w:val="28"/>
          <w:szCs w:val="28"/>
        </w:rPr>
        <w:t>где:</w:t>
      </w:r>
    </w:p>
    <w:p w:rsidR="00A544FB" w:rsidRPr="00A544FB" w:rsidRDefault="00A544FB" w:rsidP="00A544FB">
      <w:pPr>
        <w:jc w:val="both"/>
        <w:rPr>
          <w:sz w:val="28"/>
          <w:szCs w:val="28"/>
        </w:rPr>
      </w:pPr>
      <w:r w:rsidRPr="00A544FB">
        <w:rPr>
          <w:noProof/>
          <w:position w:val="-12"/>
          <w:sz w:val="28"/>
          <w:szCs w:val="28"/>
        </w:rPr>
        <w:drawing>
          <wp:inline distT="0" distB="0" distL="0" distR="0">
            <wp:extent cx="323850" cy="247650"/>
            <wp:effectExtent l="0" t="0" r="0" b="0"/>
            <wp:docPr id="80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-   количество </w:t>
      </w:r>
      <w:proofErr w:type="spellStart"/>
      <w:r w:rsidRPr="00A544FB">
        <w:rPr>
          <w:sz w:val="28"/>
          <w:szCs w:val="28"/>
        </w:rPr>
        <w:t>i-х</w:t>
      </w:r>
      <w:proofErr w:type="spellEnd"/>
      <w:r w:rsidRPr="00A544FB">
        <w:rPr>
          <w:sz w:val="28"/>
          <w:szCs w:val="28"/>
        </w:rPr>
        <w:t xml:space="preserve"> транспортных сре</w:t>
      </w:r>
      <w:proofErr w:type="gramStart"/>
      <w:r w:rsidRPr="00A544FB">
        <w:rPr>
          <w:sz w:val="28"/>
          <w:szCs w:val="28"/>
        </w:rPr>
        <w:t>дств в с</w:t>
      </w:r>
      <w:proofErr w:type="gramEnd"/>
      <w:r w:rsidRPr="00A544FB">
        <w:rPr>
          <w:sz w:val="28"/>
          <w:szCs w:val="28"/>
        </w:rPr>
        <w:t>оответствии с нормативами муниципальных органов; с учетом нормативов обеспечения функций муниципальных органов, применяемых при расчете нормативных затрат на приобретение служебного легкового автотранспорта, предусмотренных приложение № 2 к настоящей Методике.</w:t>
      </w:r>
    </w:p>
    <w:p w:rsidR="00A544FB" w:rsidRPr="00A544FB" w:rsidRDefault="00A544FB" w:rsidP="00A544FB">
      <w:pPr>
        <w:jc w:val="both"/>
        <w:rPr>
          <w:sz w:val="28"/>
          <w:szCs w:val="28"/>
        </w:rPr>
      </w:pPr>
      <w:r w:rsidRPr="00A544FB">
        <w:rPr>
          <w:noProof/>
          <w:position w:val="-12"/>
          <w:sz w:val="28"/>
          <w:szCs w:val="28"/>
        </w:rPr>
        <w:drawing>
          <wp:inline distT="0" distB="0" distL="0" distR="0">
            <wp:extent cx="323850" cy="247650"/>
            <wp:effectExtent l="19050" t="0" r="0" b="0"/>
            <wp:docPr id="81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- цена приобретения i-го транспортного средства в соответствии с </w:t>
      </w:r>
      <w:hyperlink w:anchor="sub_1005" w:history="1">
        <w:r w:rsidRPr="00A544FB">
          <w:rPr>
            <w:rStyle w:val="af0"/>
            <w:color w:val="000000"/>
            <w:sz w:val="28"/>
            <w:szCs w:val="28"/>
          </w:rPr>
          <w:t>нормативами</w:t>
        </w:r>
      </w:hyperlink>
      <w:r w:rsidRPr="00A544FB">
        <w:rPr>
          <w:sz w:val="28"/>
          <w:szCs w:val="28"/>
        </w:rPr>
        <w:t xml:space="preserve"> муниципальных органов, с учетом нормативов обеспечения функций муниципальных органов, применяемых при расчете нормативных затрат на приобретение служебного легкового автотранспорта, предусмотренных приложение № 2 к настоящей Методике.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в пунктах 2.53., 2.54. слова «</w:t>
      </w:r>
      <w:proofErr w:type="gramStart"/>
      <w:r w:rsidRPr="00A544FB">
        <w:rPr>
          <w:sz w:val="28"/>
          <w:szCs w:val="28"/>
        </w:rPr>
        <w:t>планируемое</w:t>
      </w:r>
      <w:proofErr w:type="gramEnd"/>
      <w:r w:rsidRPr="00A544FB">
        <w:rPr>
          <w:sz w:val="28"/>
          <w:szCs w:val="28"/>
        </w:rPr>
        <w:t xml:space="preserve"> к приобретению» исключить; 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в пункте 2.55. после слова «бланочной» дополнить словами «и иной типографской»;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lastRenderedPageBreak/>
        <w:t>в пункте 2.56. слова «</w:t>
      </w:r>
      <w:proofErr w:type="gramStart"/>
      <w:r w:rsidRPr="00A544FB">
        <w:rPr>
          <w:sz w:val="28"/>
          <w:szCs w:val="28"/>
        </w:rPr>
        <w:t>планируемое</w:t>
      </w:r>
      <w:proofErr w:type="gramEnd"/>
      <w:r w:rsidRPr="00A544FB">
        <w:rPr>
          <w:sz w:val="28"/>
          <w:szCs w:val="28"/>
        </w:rPr>
        <w:t xml:space="preserve"> к приобретению» исключить; 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в пункте 2.59. слова «планируемое количество рабочих дней» заменить словом «километраж»;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в пункте 2.61. слова «пунктами 10 настоящих Правил» заменить словами «пунктом 1.8. настоящей Методики»;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наименование раздела 3. дополнить словами «или приобретение объектов недвижимого имущества»;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 xml:space="preserve">наименование раздела 5. дополнить словом «работников»; 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пункт 5.1 изложить в следующей редакции:</w:t>
      </w:r>
    </w:p>
    <w:p w:rsidR="00A544FB" w:rsidRPr="00A544FB" w:rsidRDefault="00A544FB" w:rsidP="00A544FB">
      <w:pPr>
        <w:ind w:firstLine="709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«5.1. Затраты на приобретение образовательных услуг по  профессиональной переподготовке и повышению квалификации</w:t>
      </w:r>
      <w:proofErr w:type="gramStart"/>
      <w:r w:rsidRPr="00A544FB">
        <w:rPr>
          <w:sz w:val="28"/>
          <w:szCs w:val="28"/>
        </w:rPr>
        <w:t xml:space="preserve"> (</w:t>
      </w:r>
      <w:r w:rsidRPr="00A544FB">
        <w:rPr>
          <w:noProof/>
          <w:sz w:val="28"/>
          <w:szCs w:val="28"/>
        </w:rPr>
        <w:drawing>
          <wp:inline distT="0" distB="0" distL="0" distR="0">
            <wp:extent cx="285750" cy="228600"/>
            <wp:effectExtent l="19050" t="0" r="0" b="0"/>
            <wp:docPr id="82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9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) </w:t>
      </w:r>
      <w:proofErr w:type="gramEnd"/>
      <w:r w:rsidRPr="00A544FB">
        <w:rPr>
          <w:sz w:val="28"/>
          <w:szCs w:val="28"/>
        </w:rPr>
        <w:t>определяются по формуле:</w:t>
      </w:r>
    </w:p>
    <w:p w:rsidR="00A544FB" w:rsidRPr="00A544FB" w:rsidRDefault="00A544FB" w:rsidP="00A544FB">
      <w:pPr>
        <w:ind w:firstLine="698"/>
        <w:jc w:val="center"/>
        <w:rPr>
          <w:sz w:val="28"/>
          <w:szCs w:val="28"/>
        </w:rPr>
      </w:pPr>
      <w:r w:rsidRPr="00A544FB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1552575" cy="476250"/>
            <wp:effectExtent l="0" t="0" r="0" b="0"/>
            <wp:docPr id="83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>,где:</w:t>
      </w:r>
    </w:p>
    <w:p w:rsidR="00A544FB" w:rsidRPr="00A544FB" w:rsidRDefault="00A544FB" w:rsidP="00A544FB">
      <w:pPr>
        <w:rPr>
          <w:sz w:val="28"/>
          <w:szCs w:val="28"/>
        </w:rPr>
      </w:pPr>
      <w:r w:rsidRPr="00A544FB">
        <w:rPr>
          <w:noProof/>
          <w:color w:val="000000"/>
          <w:position w:val="-12"/>
          <w:sz w:val="28"/>
          <w:szCs w:val="28"/>
        </w:rPr>
        <w:drawing>
          <wp:inline distT="0" distB="0" distL="0" distR="0">
            <wp:extent cx="381000" cy="247650"/>
            <wp:effectExtent l="19050" t="0" r="0" b="0"/>
            <wp:docPr id="84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- количество работников, направляемых на </w:t>
      </w:r>
      <w:proofErr w:type="spellStart"/>
      <w:r w:rsidRPr="00A544FB">
        <w:rPr>
          <w:sz w:val="28"/>
          <w:szCs w:val="28"/>
        </w:rPr>
        <w:t>i-й</w:t>
      </w:r>
      <w:proofErr w:type="spellEnd"/>
      <w:r w:rsidRPr="00A544FB">
        <w:rPr>
          <w:sz w:val="28"/>
          <w:szCs w:val="28"/>
        </w:rPr>
        <w:t xml:space="preserve"> вид дополнительного профессионального образования;</w:t>
      </w:r>
    </w:p>
    <w:p w:rsidR="00A544FB" w:rsidRPr="00A544FB" w:rsidRDefault="00A544FB" w:rsidP="00A544FB">
      <w:pPr>
        <w:rPr>
          <w:sz w:val="28"/>
          <w:szCs w:val="28"/>
        </w:rPr>
      </w:pPr>
      <w:r w:rsidRPr="00A544FB">
        <w:rPr>
          <w:noProof/>
          <w:color w:val="000000"/>
          <w:position w:val="-12"/>
          <w:sz w:val="28"/>
          <w:szCs w:val="28"/>
        </w:rPr>
        <w:drawing>
          <wp:inline distT="0" distB="0" distL="0" distR="0">
            <wp:extent cx="352425" cy="247650"/>
            <wp:effectExtent l="19050" t="0" r="0" b="0"/>
            <wp:docPr id="85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8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4FB">
        <w:rPr>
          <w:sz w:val="28"/>
          <w:szCs w:val="28"/>
        </w:rPr>
        <w:t xml:space="preserve">- цена обучения одного работника по </w:t>
      </w:r>
      <w:proofErr w:type="spellStart"/>
      <w:r w:rsidRPr="00A544FB">
        <w:rPr>
          <w:sz w:val="28"/>
          <w:szCs w:val="28"/>
        </w:rPr>
        <w:t>i-му</w:t>
      </w:r>
      <w:proofErr w:type="spellEnd"/>
      <w:r w:rsidRPr="00A544FB">
        <w:rPr>
          <w:sz w:val="28"/>
          <w:szCs w:val="28"/>
        </w:rPr>
        <w:t xml:space="preserve"> виду дополнительного профессионального образования.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пункт 5.2. исключить;</w:t>
      </w:r>
    </w:p>
    <w:p w:rsidR="00A544FB" w:rsidRPr="00A544FB" w:rsidRDefault="00A544FB" w:rsidP="00A544FB">
      <w:pPr>
        <w:ind w:firstLine="708"/>
        <w:jc w:val="both"/>
        <w:rPr>
          <w:sz w:val="28"/>
          <w:szCs w:val="28"/>
        </w:rPr>
      </w:pPr>
      <w:r w:rsidRPr="00A544FB">
        <w:rPr>
          <w:sz w:val="28"/>
          <w:szCs w:val="28"/>
        </w:rPr>
        <w:t xml:space="preserve">приложения № 1 и 2 к Методике определения нормативных затрат на обеспечение функций </w:t>
      </w:r>
      <w:r w:rsidR="003D3E36">
        <w:rPr>
          <w:sz w:val="28"/>
          <w:szCs w:val="28"/>
        </w:rPr>
        <w:t>администрации</w:t>
      </w:r>
      <w:r w:rsidR="00477EDF">
        <w:rPr>
          <w:sz w:val="28"/>
          <w:szCs w:val="28"/>
        </w:rPr>
        <w:t xml:space="preserve"> </w:t>
      </w:r>
      <w:r>
        <w:rPr>
          <w:sz w:val="28"/>
          <w:szCs w:val="28"/>
        </w:rPr>
        <w:t>Новосельского сельского</w:t>
      </w:r>
      <w:r w:rsidRPr="00A544FB">
        <w:rPr>
          <w:sz w:val="28"/>
          <w:szCs w:val="28"/>
        </w:rPr>
        <w:t xml:space="preserve"> поселения Новокубанского района и подведомственных </w:t>
      </w:r>
      <w:r w:rsidR="00477EDF">
        <w:rPr>
          <w:sz w:val="28"/>
          <w:szCs w:val="28"/>
        </w:rPr>
        <w:t>ей</w:t>
      </w:r>
      <w:r w:rsidRPr="00A544FB">
        <w:rPr>
          <w:sz w:val="28"/>
          <w:szCs w:val="28"/>
        </w:rPr>
        <w:t xml:space="preserve"> муниципальных казенных учреждений изложить в следующей редакции:</w:t>
      </w:r>
    </w:p>
    <w:p w:rsidR="00A544FB" w:rsidRPr="00A544FB" w:rsidRDefault="00A544FB" w:rsidP="00A544FB">
      <w:pPr>
        <w:jc w:val="both"/>
        <w:rPr>
          <w:sz w:val="28"/>
          <w:szCs w:val="28"/>
        </w:rPr>
      </w:pPr>
    </w:p>
    <w:p w:rsidR="00A544FB" w:rsidRPr="00A544FB" w:rsidRDefault="00A544FB" w:rsidP="00A544FB">
      <w:pPr>
        <w:jc w:val="both"/>
        <w:rPr>
          <w:sz w:val="28"/>
          <w:szCs w:val="28"/>
        </w:rPr>
      </w:pPr>
    </w:p>
    <w:p w:rsidR="00A544FB" w:rsidRDefault="00A544FB" w:rsidP="00A544FB">
      <w:pPr>
        <w:ind w:left="708" w:hanging="141"/>
        <w:jc w:val="both"/>
        <w:rPr>
          <w:sz w:val="28"/>
          <w:szCs w:val="28"/>
        </w:rPr>
      </w:pPr>
    </w:p>
    <w:p w:rsidR="00477EDF" w:rsidRDefault="00477EDF" w:rsidP="00A544FB">
      <w:pPr>
        <w:ind w:left="708" w:hanging="141"/>
        <w:jc w:val="both"/>
        <w:rPr>
          <w:sz w:val="28"/>
          <w:szCs w:val="28"/>
        </w:rPr>
      </w:pPr>
    </w:p>
    <w:p w:rsidR="00477EDF" w:rsidRDefault="00477EDF" w:rsidP="00A544FB">
      <w:pPr>
        <w:ind w:left="708" w:hanging="141"/>
        <w:jc w:val="both"/>
        <w:rPr>
          <w:sz w:val="28"/>
          <w:szCs w:val="28"/>
        </w:rPr>
      </w:pPr>
    </w:p>
    <w:p w:rsidR="00477EDF" w:rsidRDefault="00477EDF" w:rsidP="00A544FB">
      <w:pPr>
        <w:ind w:left="708" w:hanging="141"/>
        <w:jc w:val="both"/>
        <w:rPr>
          <w:sz w:val="28"/>
          <w:szCs w:val="28"/>
        </w:rPr>
      </w:pPr>
    </w:p>
    <w:p w:rsidR="00477EDF" w:rsidRDefault="00477EDF" w:rsidP="00A544FB">
      <w:pPr>
        <w:ind w:left="708" w:hanging="141"/>
        <w:jc w:val="both"/>
        <w:rPr>
          <w:sz w:val="28"/>
          <w:szCs w:val="28"/>
        </w:rPr>
      </w:pPr>
    </w:p>
    <w:p w:rsidR="00477EDF" w:rsidRDefault="00477EDF" w:rsidP="00A544FB">
      <w:pPr>
        <w:ind w:left="708" w:hanging="141"/>
        <w:jc w:val="both"/>
        <w:rPr>
          <w:sz w:val="28"/>
          <w:szCs w:val="28"/>
        </w:rPr>
      </w:pPr>
    </w:p>
    <w:p w:rsidR="00477EDF" w:rsidRDefault="00477EDF" w:rsidP="00A544FB">
      <w:pPr>
        <w:ind w:left="708" w:hanging="141"/>
        <w:jc w:val="both"/>
        <w:rPr>
          <w:sz w:val="28"/>
          <w:szCs w:val="28"/>
        </w:rPr>
      </w:pPr>
    </w:p>
    <w:p w:rsidR="00477EDF" w:rsidRDefault="00477EDF" w:rsidP="00A544FB">
      <w:pPr>
        <w:ind w:left="708" w:hanging="141"/>
        <w:jc w:val="both"/>
        <w:rPr>
          <w:sz w:val="28"/>
          <w:szCs w:val="28"/>
        </w:rPr>
      </w:pPr>
    </w:p>
    <w:p w:rsidR="00477EDF" w:rsidRDefault="00477EDF" w:rsidP="00A544FB">
      <w:pPr>
        <w:ind w:left="708" w:hanging="141"/>
        <w:jc w:val="both"/>
        <w:rPr>
          <w:sz w:val="28"/>
          <w:szCs w:val="28"/>
        </w:rPr>
      </w:pPr>
    </w:p>
    <w:p w:rsidR="00477EDF" w:rsidRDefault="00477EDF" w:rsidP="00A544FB">
      <w:pPr>
        <w:ind w:left="708" w:hanging="141"/>
        <w:jc w:val="both"/>
        <w:rPr>
          <w:sz w:val="28"/>
          <w:szCs w:val="28"/>
        </w:rPr>
      </w:pPr>
    </w:p>
    <w:p w:rsidR="00477EDF" w:rsidRDefault="00477EDF" w:rsidP="00A544FB">
      <w:pPr>
        <w:ind w:left="708" w:hanging="141"/>
        <w:jc w:val="both"/>
        <w:rPr>
          <w:sz w:val="28"/>
          <w:szCs w:val="28"/>
        </w:rPr>
      </w:pPr>
    </w:p>
    <w:p w:rsidR="00477EDF" w:rsidRDefault="00477EDF" w:rsidP="00A544FB">
      <w:pPr>
        <w:ind w:left="708" w:hanging="141"/>
        <w:jc w:val="both"/>
        <w:rPr>
          <w:sz w:val="28"/>
          <w:szCs w:val="28"/>
        </w:rPr>
      </w:pPr>
    </w:p>
    <w:p w:rsidR="00477EDF" w:rsidRDefault="00477EDF" w:rsidP="00A544FB">
      <w:pPr>
        <w:ind w:left="708" w:hanging="141"/>
        <w:jc w:val="both"/>
        <w:rPr>
          <w:sz w:val="28"/>
          <w:szCs w:val="28"/>
        </w:rPr>
      </w:pPr>
    </w:p>
    <w:p w:rsidR="00477EDF" w:rsidRDefault="00477EDF" w:rsidP="00A544FB">
      <w:pPr>
        <w:ind w:left="708" w:hanging="141"/>
        <w:jc w:val="both"/>
        <w:rPr>
          <w:sz w:val="28"/>
          <w:szCs w:val="28"/>
        </w:rPr>
      </w:pPr>
    </w:p>
    <w:p w:rsidR="00477EDF" w:rsidRDefault="00477EDF" w:rsidP="00A544FB">
      <w:pPr>
        <w:ind w:left="708" w:hanging="141"/>
        <w:jc w:val="both"/>
        <w:rPr>
          <w:sz w:val="28"/>
          <w:szCs w:val="28"/>
        </w:rPr>
      </w:pPr>
    </w:p>
    <w:p w:rsidR="00477EDF" w:rsidRDefault="00477EDF" w:rsidP="00A544FB">
      <w:pPr>
        <w:ind w:left="708" w:hanging="141"/>
        <w:jc w:val="both"/>
        <w:rPr>
          <w:sz w:val="28"/>
          <w:szCs w:val="28"/>
        </w:rPr>
      </w:pPr>
    </w:p>
    <w:p w:rsidR="00477EDF" w:rsidRDefault="00477EDF" w:rsidP="00A544FB">
      <w:pPr>
        <w:ind w:left="708" w:hanging="141"/>
        <w:jc w:val="both"/>
        <w:rPr>
          <w:sz w:val="28"/>
          <w:szCs w:val="28"/>
        </w:rPr>
      </w:pPr>
    </w:p>
    <w:p w:rsidR="00477EDF" w:rsidRDefault="00477EDF" w:rsidP="00A544FB">
      <w:pPr>
        <w:ind w:left="708" w:hanging="141"/>
        <w:jc w:val="both"/>
        <w:rPr>
          <w:sz w:val="28"/>
          <w:szCs w:val="28"/>
        </w:rPr>
      </w:pPr>
    </w:p>
    <w:p w:rsidR="00477EDF" w:rsidRPr="00A544FB" w:rsidRDefault="00477EDF" w:rsidP="00A544FB">
      <w:pPr>
        <w:ind w:left="708" w:hanging="141"/>
        <w:jc w:val="both"/>
        <w:rPr>
          <w:sz w:val="28"/>
          <w:szCs w:val="28"/>
        </w:rPr>
      </w:pPr>
    </w:p>
    <w:p w:rsidR="00A544FB" w:rsidRPr="00A544FB" w:rsidRDefault="00A544FB" w:rsidP="00A544FB">
      <w:pPr>
        <w:widowControl w:val="0"/>
        <w:autoSpaceDE w:val="0"/>
        <w:autoSpaceDN w:val="0"/>
        <w:adjustRightInd w:val="0"/>
        <w:ind w:left="708" w:hanging="141"/>
        <w:rPr>
          <w:bCs/>
          <w:color w:val="000000"/>
          <w:sz w:val="28"/>
          <w:szCs w:val="28"/>
        </w:rPr>
      </w:pPr>
      <w:r w:rsidRPr="00A544FB">
        <w:rPr>
          <w:bCs/>
          <w:color w:val="000000"/>
          <w:sz w:val="28"/>
          <w:szCs w:val="28"/>
        </w:rPr>
        <w:lastRenderedPageBreak/>
        <w:t>Приложение № 2</w:t>
      </w:r>
    </w:p>
    <w:p w:rsidR="00A544FB" w:rsidRPr="00A544FB" w:rsidRDefault="00A544FB" w:rsidP="00A544FB">
      <w:pPr>
        <w:ind w:left="708" w:hanging="141"/>
        <w:jc w:val="both"/>
        <w:rPr>
          <w:bCs/>
          <w:color w:val="000000"/>
          <w:sz w:val="28"/>
          <w:szCs w:val="28"/>
        </w:rPr>
      </w:pPr>
      <w:r w:rsidRPr="00A544FB">
        <w:rPr>
          <w:bCs/>
          <w:color w:val="000000"/>
          <w:sz w:val="28"/>
          <w:szCs w:val="28"/>
        </w:rPr>
        <w:t xml:space="preserve">к Методике определения </w:t>
      </w:r>
      <w:proofErr w:type="gramStart"/>
      <w:r w:rsidRPr="00A544FB">
        <w:rPr>
          <w:bCs/>
          <w:color w:val="000000"/>
          <w:sz w:val="28"/>
          <w:szCs w:val="28"/>
        </w:rPr>
        <w:t>нормативных</w:t>
      </w:r>
      <w:proofErr w:type="gramEnd"/>
      <w:r w:rsidRPr="00A544FB">
        <w:rPr>
          <w:bCs/>
          <w:color w:val="000000"/>
          <w:sz w:val="28"/>
          <w:szCs w:val="28"/>
        </w:rPr>
        <w:t xml:space="preserve"> </w:t>
      </w:r>
    </w:p>
    <w:p w:rsidR="00477EDF" w:rsidRDefault="00A544FB" w:rsidP="00477EDF">
      <w:pPr>
        <w:ind w:left="708" w:hanging="141"/>
        <w:jc w:val="both"/>
        <w:rPr>
          <w:bCs/>
          <w:color w:val="000000"/>
          <w:sz w:val="28"/>
          <w:szCs w:val="28"/>
        </w:rPr>
      </w:pPr>
      <w:r w:rsidRPr="00A544FB">
        <w:rPr>
          <w:bCs/>
          <w:color w:val="000000"/>
          <w:sz w:val="28"/>
          <w:szCs w:val="28"/>
        </w:rPr>
        <w:t xml:space="preserve">затрат на обеспечение функций </w:t>
      </w:r>
      <w:r w:rsidR="00477EDF">
        <w:rPr>
          <w:bCs/>
          <w:color w:val="000000"/>
          <w:sz w:val="28"/>
          <w:szCs w:val="28"/>
        </w:rPr>
        <w:t>администрации</w:t>
      </w:r>
    </w:p>
    <w:p w:rsidR="00477EDF" w:rsidRDefault="00E05744" w:rsidP="00477EDF">
      <w:pPr>
        <w:ind w:left="708" w:hanging="14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Верхнекубанского</w:t>
      </w:r>
      <w:r w:rsidR="00A544FB" w:rsidRPr="00A544FB">
        <w:rPr>
          <w:bCs/>
          <w:color w:val="000000"/>
          <w:sz w:val="28"/>
          <w:szCs w:val="28"/>
        </w:rPr>
        <w:t xml:space="preserve"> </w:t>
      </w:r>
      <w:r w:rsidR="00477EDF">
        <w:rPr>
          <w:bCs/>
          <w:color w:val="000000"/>
          <w:sz w:val="28"/>
          <w:szCs w:val="28"/>
        </w:rPr>
        <w:t>сель</w:t>
      </w:r>
      <w:r w:rsidR="00A544FB" w:rsidRPr="00A544FB">
        <w:rPr>
          <w:bCs/>
          <w:color w:val="000000"/>
          <w:sz w:val="28"/>
          <w:szCs w:val="28"/>
        </w:rPr>
        <w:t xml:space="preserve">ского поселения </w:t>
      </w:r>
    </w:p>
    <w:p w:rsidR="00A544FB" w:rsidRPr="00A544FB" w:rsidRDefault="00A544FB" w:rsidP="00477EDF">
      <w:pPr>
        <w:ind w:left="708" w:hanging="141"/>
        <w:jc w:val="both"/>
        <w:rPr>
          <w:bCs/>
          <w:color w:val="000000"/>
          <w:sz w:val="28"/>
          <w:szCs w:val="28"/>
        </w:rPr>
      </w:pPr>
      <w:r w:rsidRPr="00A544FB">
        <w:rPr>
          <w:bCs/>
          <w:color w:val="000000"/>
          <w:sz w:val="28"/>
          <w:szCs w:val="28"/>
        </w:rPr>
        <w:t xml:space="preserve">Новокубанского района и </w:t>
      </w:r>
      <w:proofErr w:type="gramStart"/>
      <w:r w:rsidRPr="00A544FB">
        <w:rPr>
          <w:bCs/>
          <w:color w:val="000000"/>
          <w:sz w:val="28"/>
          <w:szCs w:val="28"/>
        </w:rPr>
        <w:t>подведомственных</w:t>
      </w:r>
      <w:proofErr w:type="gramEnd"/>
      <w:r w:rsidRPr="00A544FB">
        <w:rPr>
          <w:bCs/>
          <w:color w:val="000000"/>
          <w:sz w:val="28"/>
          <w:szCs w:val="28"/>
        </w:rPr>
        <w:t xml:space="preserve"> </w:t>
      </w:r>
      <w:r w:rsidR="00477EDF">
        <w:rPr>
          <w:bCs/>
          <w:color w:val="000000"/>
          <w:sz w:val="28"/>
          <w:szCs w:val="28"/>
        </w:rPr>
        <w:t>ей</w:t>
      </w:r>
      <w:r w:rsidRPr="00A544FB">
        <w:rPr>
          <w:bCs/>
          <w:color w:val="000000"/>
          <w:sz w:val="28"/>
          <w:szCs w:val="28"/>
        </w:rPr>
        <w:t xml:space="preserve"> </w:t>
      </w:r>
    </w:p>
    <w:p w:rsidR="00A544FB" w:rsidRPr="00A544FB" w:rsidRDefault="00A544FB" w:rsidP="00A544FB">
      <w:pPr>
        <w:ind w:left="708" w:hanging="141"/>
        <w:jc w:val="both"/>
        <w:rPr>
          <w:sz w:val="28"/>
          <w:szCs w:val="28"/>
        </w:rPr>
      </w:pPr>
      <w:r w:rsidRPr="00A544FB">
        <w:rPr>
          <w:bCs/>
          <w:color w:val="000000"/>
          <w:sz w:val="28"/>
          <w:szCs w:val="28"/>
        </w:rPr>
        <w:t>казенных учреждений</w:t>
      </w:r>
    </w:p>
    <w:p w:rsidR="00A544FB" w:rsidRPr="00A544FB" w:rsidRDefault="00A544FB" w:rsidP="00A544F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A544FB" w:rsidRPr="00A544FB" w:rsidRDefault="00A544FB" w:rsidP="00A544F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A544FB" w:rsidRPr="00A544FB" w:rsidRDefault="00A544FB" w:rsidP="00A544FB">
      <w:pPr>
        <w:widowControl w:val="0"/>
        <w:autoSpaceDE w:val="0"/>
        <w:autoSpaceDN w:val="0"/>
        <w:adjustRightInd w:val="0"/>
        <w:jc w:val="center"/>
        <w:outlineLvl w:val="0"/>
        <w:rPr>
          <w:bCs/>
          <w:color w:val="26282F"/>
          <w:sz w:val="28"/>
          <w:szCs w:val="28"/>
        </w:rPr>
      </w:pPr>
      <w:r w:rsidRPr="00A544FB">
        <w:rPr>
          <w:bCs/>
          <w:color w:val="26282F"/>
          <w:sz w:val="28"/>
          <w:szCs w:val="28"/>
        </w:rPr>
        <w:t>Нормативы</w:t>
      </w:r>
    </w:p>
    <w:p w:rsidR="00A544FB" w:rsidRPr="00A544FB" w:rsidRDefault="00A544FB" w:rsidP="00A544FB">
      <w:pPr>
        <w:widowControl w:val="0"/>
        <w:autoSpaceDE w:val="0"/>
        <w:autoSpaceDN w:val="0"/>
        <w:adjustRightInd w:val="0"/>
        <w:jc w:val="center"/>
        <w:outlineLvl w:val="0"/>
        <w:rPr>
          <w:bCs/>
          <w:color w:val="26282F"/>
          <w:sz w:val="28"/>
          <w:szCs w:val="28"/>
        </w:rPr>
      </w:pPr>
      <w:r w:rsidRPr="00A544FB">
        <w:rPr>
          <w:bCs/>
          <w:color w:val="26282F"/>
          <w:sz w:val="28"/>
          <w:szCs w:val="28"/>
        </w:rPr>
        <w:t xml:space="preserve">обеспечения функций </w:t>
      </w:r>
      <w:r w:rsidR="003D3E36">
        <w:rPr>
          <w:bCs/>
          <w:color w:val="26282F"/>
          <w:sz w:val="28"/>
          <w:szCs w:val="28"/>
        </w:rPr>
        <w:t>администрации</w:t>
      </w:r>
      <w:r w:rsidR="00477EDF">
        <w:rPr>
          <w:bCs/>
          <w:color w:val="26282F"/>
          <w:sz w:val="28"/>
          <w:szCs w:val="28"/>
        </w:rPr>
        <w:t xml:space="preserve"> </w:t>
      </w:r>
      <w:r w:rsidR="00E05744">
        <w:rPr>
          <w:bCs/>
          <w:color w:val="26282F"/>
          <w:sz w:val="28"/>
          <w:szCs w:val="28"/>
        </w:rPr>
        <w:t>Верхнекубанского</w:t>
      </w:r>
      <w:r>
        <w:rPr>
          <w:bCs/>
          <w:color w:val="26282F"/>
          <w:sz w:val="28"/>
          <w:szCs w:val="28"/>
        </w:rPr>
        <w:t xml:space="preserve"> сельского</w:t>
      </w:r>
      <w:r w:rsidRPr="00A544FB">
        <w:rPr>
          <w:bCs/>
          <w:color w:val="26282F"/>
          <w:sz w:val="28"/>
          <w:szCs w:val="28"/>
        </w:rPr>
        <w:t xml:space="preserve"> поселения Новокубанского района и подведомственных </w:t>
      </w:r>
      <w:r w:rsidR="00477EDF">
        <w:rPr>
          <w:bCs/>
          <w:color w:val="26282F"/>
          <w:sz w:val="28"/>
          <w:szCs w:val="28"/>
        </w:rPr>
        <w:t>ей</w:t>
      </w:r>
      <w:r w:rsidRPr="00A544FB">
        <w:rPr>
          <w:bCs/>
          <w:color w:val="26282F"/>
          <w:sz w:val="28"/>
          <w:szCs w:val="28"/>
        </w:rPr>
        <w:t xml:space="preserve"> казенных учреждений, применяемые при расчете нормативных затрат на приобретение служебного легкового автотранспорта</w:t>
      </w:r>
    </w:p>
    <w:p w:rsidR="00A544FB" w:rsidRPr="00A544FB" w:rsidRDefault="00A544FB" w:rsidP="00A544F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/>
      </w:tblPr>
      <w:tblGrid>
        <w:gridCol w:w="1561"/>
        <w:gridCol w:w="3147"/>
        <w:gridCol w:w="1252"/>
        <w:gridCol w:w="3566"/>
      </w:tblGrid>
      <w:tr w:rsidR="00A544FB" w:rsidRPr="00A544FB" w:rsidTr="00FF1A51">
        <w:tc>
          <w:tcPr>
            <w:tcW w:w="47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4FB" w:rsidRPr="00A544FB" w:rsidRDefault="00A544FB" w:rsidP="00FF1A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>Транспортное средство с персональным закреплением</w:t>
            </w:r>
          </w:p>
        </w:tc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44FB" w:rsidRPr="00A544FB" w:rsidRDefault="00A544FB" w:rsidP="00FF1A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>Служебное транспортное средство, предоставляемое по вызову (без персонального закрепления)</w:t>
            </w:r>
          </w:p>
        </w:tc>
      </w:tr>
      <w:tr w:rsidR="00A544FB" w:rsidRPr="00A544FB" w:rsidTr="00FF1A51">
        <w:tc>
          <w:tcPr>
            <w:tcW w:w="15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4FB" w:rsidRPr="00A544FB" w:rsidRDefault="00A544FB" w:rsidP="00FF1A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>количество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4FB" w:rsidRPr="00A544FB" w:rsidRDefault="00A544FB" w:rsidP="00FF1A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 xml:space="preserve">цена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4FB" w:rsidRPr="00A544FB" w:rsidRDefault="00A544FB" w:rsidP="00FF1A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>количество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44FB" w:rsidRPr="00A544FB" w:rsidRDefault="00A544FB" w:rsidP="00FF1A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 xml:space="preserve">цена </w:t>
            </w:r>
          </w:p>
        </w:tc>
      </w:tr>
      <w:tr w:rsidR="00A544FB" w:rsidRPr="00A544FB" w:rsidTr="00FF1A51">
        <w:tc>
          <w:tcPr>
            <w:tcW w:w="15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4FB" w:rsidRPr="00A544FB" w:rsidRDefault="00A544FB" w:rsidP="00FF1A5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>не более 1 единицы в расчете на муниципального служащего, замещающего должность, относящуюся к главной группе должностей муниципальной  службы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4FB" w:rsidRPr="00A544FB" w:rsidRDefault="00A544FB" w:rsidP="00FF1A5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 xml:space="preserve">не более 1,5 млн. рублей для муниципального служащего, замещающего должность, относящуюся к главной группе должностей муниципальной службы </w:t>
            </w:r>
          </w:p>
          <w:p w:rsidR="00A544FB" w:rsidRPr="00A544FB" w:rsidRDefault="00A544FB" w:rsidP="00FF1A5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4FB" w:rsidRPr="00A544FB" w:rsidRDefault="00A544FB" w:rsidP="00FF1A5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>не более трехкратного размера количества транспортных сре</w:t>
            </w:r>
            <w:proofErr w:type="gramStart"/>
            <w:r w:rsidRPr="00A544FB">
              <w:rPr>
                <w:sz w:val="28"/>
                <w:szCs w:val="28"/>
              </w:rPr>
              <w:t>дств с п</w:t>
            </w:r>
            <w:proofErr w:type="gramEnd"/>
            <w:r w:rsidRPr="00A544FB">
              <w:rPr>
                <w:sz w:val="28"/>
                <w:szCs w:val="28"/>
              </w:rPr>
              <w:t>ерсональным закреплением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44FB" w:rsidRPr="00A544FB" w:rsidRDefault="00A544FB" w:rsidP="00FF1A5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 xml:space="preserve">не более 0,5 млн. рублей </w:t>
            </w:r>
          </w:p>
        </w:tc>
      </w:tr>
    </w:tbl>
    <w:p w:rsidR="00A544FB" w:rsidRPr="00A544FB" w:rsidRDefault="00A544FB" w:rsidP="00A544F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A544FB" w:rsidRPr="00A544FB" w:rsidRDefault="00A544FB" w:rsidP="00A544F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A544FB" w:rsidRPr="00A544FB" w:rsidRDefault="00A544FB" w:rsidP="00A544F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A544FB" w:rsidRDefault="00477EDF" w:rsidP="00A544FB">
      <w:pPr>
        <w:widowControl w:val="0"/>
        <w:autoSpaceDE w:val="0"/>
        <w:autoSpaceDN w:val="0"/>
        <w:adjustRightInd w:val="0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E05744">
        <w:rPr>
          <w:sz w:val="28"/>
          <w:szCs w:val="28"/>
        </w:rPr>
        <w:t>Верхнекубанского</w:t>
      </w:r>
      <w:r>
        <w:rPr>
          <w:sz w:val="28"/>
          <w:szCs w:val="28"/>
        </w:rPr>
        <w:t xml:space="preserve"> сельского поселения</w:t>
      </w:r>
    </w:p>
    <w:p w:rsidR="00477EDF" w:rsidRPr="00A544FB" w:rsidRDefault="00477EDF" w:rsidP="00A544FB">
      <w:pPr>
        <w:widowControl w:val="0"/>
        <w:autoSpaceDE w:val="0"/>
        <w:autoSpaceDN w:val="0"/>
        <w:adjustRightInd w:val="0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Новокубанского района                                                          </w:t>
      </w:r>
      <w:r w:rsidR="00E05744">
        <w:rPr>
          <w:sz w:val="28"/>
          <w:szCs w:val="28"/>
        </w:rPr>
        <w:t xml:space="preserve">     А.В. Брежнев</w:t>
      </w:r>
    </w:p>
    <w:p w:rsidR="00A544FB" w:rsidRPr="00A544FB" w:rsidRDefault="00A544FB" w:rsidP="00A544F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544FB" w:rsidRPr="00A544FB" w:rsidRDefault="00A544FB" w:rsidP="00A544FB">
      <w:pPr>
        <w:jc w:val="both"/>
        <w:rPr>
          <w:sz w:val="28"/>
          <w:szCs w:val="28"/>
        </w:rPr>
        <w:sectPr w:rsidR="00A544FB" w:rsidRPr="00A544FB" w:rsidSect="00310F2A">
          <w:headerReference w:type="default" r:id="rId91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A544FB" w:rsidRPr="00A544FB" w:rsidRDefault="00A544FB" w:rsidP="00A544FB">
      <w:pPr>
        <w:widowControl w:val="0"/>
        <w:tabs>
          <w:tab w:val="left" w:pos="14110"/>
        </w:tabs>
        <w:autoSpaceDE w:val="0"/>
        <w:autoSpaceDN w:val="0"/>
        <w:adjustRightInd w:val="0"/>
        <w:ind w:left="567"/>
        <w:outlineLvl w:val="0"/>
        <w:rPr>
          <w:bCs/>
          <w:color w:val="000000"/>
          <w:sz w:val="28"/>
          <w:szCs w:val="28"/>
        </w:rPr>
      </w:pPr>
      <w:r w:rsidRPr="00A544FB">
        <w:rPr>
          <w:bCs/>
          <w:color w:val="000000"/>
          <w:sz w:val="28"/>
          <w:szCs w:val="28"/>
        </w:rPr>
        <w:lastRenderedPageBreak/>
        <w:t>«Приложение № 1</w:t>
      </w:r>
    </w:p>
    <w:p w:rsidR="00A544FB" w:rsidRPr="00A544FB" w:rsidRDefault="00A544FB" w:rsidP="00A544FB">
      <w:pPr>
        <w:widowControl w:val="0"/>
        <w:tabs>
          <w:tab w:val="left" w:pos="14110"/>
        </w:tabs>
        <w:autoSpaceDE w:val="0"/>
        <w:autoSpaceDN w:val="0"/>
        <w:adjustRightInd w:val="0"/>
        <w:ind w:left="567"/>
        <w:outlineLvl w:val="0"/>
        <w:rPr>
          <w:bCs/>
          <w:color w:val="000000"/>
          <w:sz w:val="28"/>
          <w:szCs w:val="28"/>
        </w:rPr>
      </w:pPr>
      <w:r w:rsidRPr="00A544FB">
        <w:rPr>
          <w:bCs/>
          <w:color w:val="000000"/>
          <w:sz w:val="28"/>
          <w:szCs w:val="28"/>
        </w:rPr>
        <w:t xml:space="preserve">к Методике определения нормативных затрат </w:t>
      </w:r>
    </w:p>
    <w:p w:rsidR="00A544FB" w:rsidRPr="00A544FB" w:rsidRDefault="00A544FB" w:rsidP="00A544FB">
      <w:pPr>
        <w:widowControl w:val="0"/>
        <w:tabs>
          <w:tab w:val="left" w:pos="14110"/>
        </w:tabs>
        <w:autoSpaceDE w:val="0"/>
        <w:autoSpaceDN w:val="0"/>
        <w:adjustRightInd w:val="0"/>
        <w:ind w:left="567"/>
        <w:outlineLvl w:val="0"/>
        <w:rPr>
          <w:bCs/>
          <w:color w:val="000000"/>
          <w:sz w:val="28"/>
          <w:szCs w:val="28"/>
        </w:rPr>
      </w:pPr>
      <w:r w:rsidRPr="00A544FB">
        <w:rPr>
          <w:bCs/>
          <w:color w:val="000000"/>
          <w:sz w:val="28"/>
          <w:szCs w:val="28"/>
        </w:rPr>
        <w:t xml:space="preserve">на обеспечение функций органов местного </w:t>
      </w:r>
    </w:p>
    <w:p w:rsidR="00A544FB" w:rsidRPr="00A544FB" w:rsidRDefault="00A544FB" w:rsidP="00A544FB">
      <w:pPr>
        <w:widowControl w:val="0"/>
        <w:tabs>
          <w:tab w:val="left" w:pos="14110"/>
        </w:tabs>
        <w:autoSpaceDE w:val="0"/>
        <w:autoSpaceDN w:val="0"/>
        <w:adjustRightInd w:val="0"/>
        <w:ind w:left="567"/>
        <w:outlineLvl w:val="0"/>
        <w:rPr>
          <w:bCs/>
          <w:color w:val="000000"/>
          <w:sz w:val="28"/>
          <w:szCs w:val="28"/>
        </w:rPr>
      </w:pPr>
      <w:r w:rsidRPr="00A544FB">
        <w:rPr>
          <w:bCs/>
          <w:color w:val="000000"/>
          <w:sz w:val="28"/>
          <w:szCs w:val="28"/>
        </w:rPr>
        <w:t xml:space="preserve">самоуправления </w:t>
      </w:r>
      <w:r w:rsidR="00E05744">
        <w:rPr>
          <w:bCs/>
          <w:color w:val="000000"/>
          <w:sz w:val="28"/>
          <w:szCs w:val="28"/>
        </w:rPr>
        <w:t>Верхнекубанского</w:t>
      </w:r>
      <w:r>
        <w:rPr>
          <w:bCs/>
          <w:color w:val="000000"/>
          <w:sz w:val="28"/>
          <w:szCs w:val="28"/>
        </w:rPr>
        <w:t xml:space="preserve"> сельского</w:t>
      </w:r>
      <w:r w:rsidRPr="00A544FB">
        <w:rPr>
          <w:bCs/>
          <w:color w:val="000000"/>
          <w:sz w:val="28"/>
          <w:szCs w:val="28"/>
        </w:rPr>
        <w:t xml:space="preserve"> </w:t>
      </w:r>
    </w:p>
    <w:p w:rsidR="00A544FB" w:rsidRPr="00A544FB" w:rsidRDefault="00A544FB" w:rsidP="00A544FB">
      <w:pPr>
        <w:widowControl w:val="0"/>
        <w:tabs>
          <w:tab w:val="left" w:pos="14110"/>
        </w:tabs>
        <w:autoSpaceDE w:val="0"/>
        <w:autoSpaceDN w:val="0"/>
        <w:adjustRightInd w:val="0"/>
        <w:ind w:left="567"/>
        <w:outlineLvl w:val="0"/>
        <w:rPr>
          <w:bCs/>
          <w:color w:val="000000"/>
          <w:sz w:val="28"/>
          <w:szCs w:val="28"/>
        </w:rPr>
      </w:pPr>
      <w:r w:rsidRPr="00A544FB">
        <w:rPr>
          <w:bCs/>
          <w:color w:val="000000"/>
          <w:sz w:val="28"/>
          <w:szCs w:val="28"/>
        </w:rPr>
        <w:t xml:space="preserve">поселения Новокубанского района и </w:t>
      </w:r>
      <w:proofErr w:type="gramStart"/>
      <w:r w:rsidRPr="00A544FB">
        <w:rPr>
          <w:bCs/>
          <w:color w:val="000000"/>
          <w:sz w:val="28"/>
          <w:szCs w:val="28"/>
        </w:rPr>
        <w:t>подведомственных</w:t>
      </w:r>
      <w:proofErr w:type="gramEnd"/>
      <w:r w:rsidRPr="00A544FB">
        <w:rPr>
          <w:bCs/>
          <w:color w:val="000000"/>
          <w:sz w:val="28"/>
          <w:szCs w:val="28"/>
        </w:rPr>
        <w:t xml:space="preserve"> </w:t>
      </w:r>
    </w:p>
    <w:p w:rsidR="00A544FB" w:rsidRPr="00A544FB" w:rsidRDefault="00A544FB" w:rsidP="00A544FB">
      <w:pPr>
        <w:widowControl w:val="0"/>
        <w:tabs>
          <w:tab w:val="left" w:pos="14110"/>
        </w:tabs>
        <w:autoSpaceDE w:val="0"/>
        <w:autoSpaceDN w:val="0"/>
        <w:adjustRightInd w:val="0"/>
        <w:ind w:left="567"/>
        <w:outlineLvl w:val="0"/>
        <w:rPr>
          <w:bCs/>
          <w:color w:val="000000"/>
          <w:sz w:val="28"/>
          <w:szCs w:val="28"/>
        </w:rPr>
      </w:pPr>
      <w:r w:rsidRPr="00A544FB">
        <w:rPr>
          <w:bCs/>
          <w:color w:val="000000"/>
          <w:sz w:val="28"/>
          <w:szCs w:val="28"/>
        </w:rPr>
        <w:t>им казенных учреждений</w:t>
      </w:r>
    </w:p>
    <w:p w:rsidR="00A544FB" w:rsidRPr="00A544FB" w:rsidRDefault="00A544FB" w:rsidP="00A544FB">
      <w:pPr>
        <w:widowControl w:val="0"/>
        <w:tabs>
          <w:tab w:val="left" w:pos="14110"/>
        </w:tabs>
        <w:autoSpaceDE w:val="0"/>
        <w:autoSpaceDN w:val="0"/>
        <w:adjustRightInd w:val="0"/>
        <w:ind w:left="708"/>
        <w:outlineLvl w:val="0"/>
        <w:rPr>
          <w:bCs/>
          <w:color w:val="000000"/>
          <w:sz w:val="28"/>
          <w:szCs w:val="28"/>
        </w:rPr>
      </w:pPr>
    </w:p>
    <w:p w:rsidR="00A544FB" w:rsidRPr="00A544FB" w:rsidRDefault="00A544FB" w:rsidP="00A544FB">
      <w:pPr>
        <w:widowControl w:val="0"/>
        <w:tabs>
          <w:tab w:val="left" w:pos="14110"/>
        </w:tabs>
        <w:autoSpaceDE w:val="0"/>
        <w:autoSpaceDN w:val="0"/>
        <w:adjustRightInd w:val="0"/>
        <w:ind w:left="708"/>
        <w:outlineLvl w:val="0"/>
        <w:rPr>
          <w:bCs/>
          <w:color w:val="26282F"/>
          <w:sz w:val="28"/>
          <w:szCs w:val="28"/>
        </w:rPr>
      </w:pPr>
    </w:p>
    <w:p w:rsidR="00A544FB" w:rsidRPr="00A544FB" w:rsidRDefault="00A544FB" w:rsidP="00A544FB">
      <w:pPr>
        <w:widowControl w:val="0"/>
        <w:tabs>
          <w:tab w:val="left" w:pos="12474"/>
          <w:tab w:val="left" w:pos="14034"/>
          <w:tab w:val="left" w:pos="14110"/>
        </w:tabs>
        <w:autoSpaceDE w:val="0"/>
        <w:autoSpaceDN w:val="0"/>
        <w:adjustRightInd w:val="0"/>
        <w:ind w:left="567" w:right="680"/>
        <w:jc w:val="center"/>
        <w:outlineLvl w:val="0"/>
        <w:rPr>
          <w:bCs/>
          <w:color w:val="26282F"/>
          <w:sz w:val="28"/>
          <w:szCs w:val="28"/>
        </w:rPr>
      </w:pPr>
      <w:r w:rsidRPr="00A544FB">
        <w:rPr>
          <w:bCs/>
          <w:color w:val="26282F"/>
          <w:sz w:val="28"/>
          <w:szCs w:val="28"/>
        </w:rPr>
        <w:t>Нормативы</w:t>
      </w:r>
    </w:p>
    <w:p w:rsidR="00A544FB" w:rsidRPr="00A544FB" w:rsidRDefault="00A544FB" w:rsidP="00A544FB">
      <w:pPr>
        <w:widowControl w:val="0"/>
        <w:tabs>
          <w:tab w:val="left" w:pos="12474"/>
          <w:tab w:val="left" w:pos="14034"/>
          <w:tab w:val="left" w:pos="14110"/>
        </w:tabs>
        <w:autoSpaceDE w:val="0"/>
        <w:autoSpaceDN w:val="0"/>
        <w:adjustRightInd w:val="0"/>
        <w:ind w:left="567" w:right="680"/>
        <w:jc w:val="center"/>
        <w:outlineLvl w:val="0"/>
        <w:rPr>
          <w:bCs/>
          <w:color w:val="26282F"/>
          <w:sz w:val="28"/>
          <w:szCs w:val="28"/>
        </w:rPr>
      </w:pPr>
      <w:r w:rsidRPr="00A544FB">
        <w:rPr>
          <w:bCs/>
          <w:color w:val="26282F"/>
          <w:sz w:val="28"/>
          <w:szCs w:val="28"/>
        </w:rPr>
        <w:t xml:space="preserve">обеспечения функций </w:t>
      </w:r>
      <w:r w:rsidR="003D3E36">
        <w:rPr>
          <w:bCs/>
          <w:color w:val="26282F"/>
          <w:sz w:val="28"/>
          <w:szCs w:val="28"/>
        </w:rPr>
        <w:t>администрации</w:t>
      </w:r>
      <w:r w:rsidR="00477EDF">
        <w:rPr>
          <w:bCs/>
          <w:color w:val="26282F"/>
          <w:sz w:val="28"/>
          <w:szCs w:val="28"/>
        </w:rPr>
        <w:t xml:space="preserve"> </w:t>
      </w:r>
      <w:r w:rsidR="00E05744">
        <w:rPr>
          <w:bCs/>
          <w:color w:val="26282F"/>
          <w:sz w:val="28"/>
          <w:szCs w:val="28"/>
        </w:rPr>
        <w:t>Верхнекубанского</w:t>
      </w:r>
      <w:r>
        <w:rPr>
          <w:bCs/>
          <w:color w:val="26282F"/>
          <w:sz w:val="28"/>
          <w:szCs w:val="28"/>
        </w:rPr>
        <w:t xml:space="preserve"> сельского</w:t>
      </w:r>
      <w:r w:rsidRPr="00A544FB">
        <w:rPr>
          <w:bCs/>
          <w:color w:val="26282F"/>
          <w:sz w:val="28"/>
          <w:szCs w:val="28"/>
        </w:rPr>
        <w:t xml:space="preserve"> поселения Новокубанского района и подведомственных </w:t>
      </w:r>
      <w:r w:rsidR="00477EDF">
        <w:rPr>
          <w:bCs/>
          <w:color w:val="26282F"/>
          <w:sz w:val="28"/>
          <w:szCs w:val="28"/>
        </w:rPr>
        <w:t>ей</w:t>
      </w:r>
      <w:r w:rsidRPr="00A544FB">
        <w:rPr>
          <w:bCs/>
          <w:color w:val="26282F"/>
          <w:sz w:val="28"/>
          <w:szCs w:val="28"/>
        </w:rPr>
        <w:t xml:space="preserve"> казенных учреждений, применяемые при расчете нормативных затрат на приобретение средств подвижной связи и услуг подвижной связи</w:t>
      </w:r>
    </w:p>
    <w:p w:rsidR="00A544FB" w:rsidRPr="00A544FB" w:rsidRDefault="00A544FB" w:rsidP="00A544FB">
      <w:pPr>
        <w:widowControl w:val="0"/>
        <w:tabs>
          <w:tab w:val="left" w:pos="12474"/>
          <w:tab w:val="left" w:pos="14034"/>
          <w:tab w:val="left" w:pos="14110"/>
        </w:tabs>
        <w:autoSpaceDE w:val="0"/>
        <w:autoSpaceDN w:val="0"/>
        <w:adjustRightInd w:val="0"/>
        <w:ind w:left="567" w:right="680"/>
        <w:jc w:val="center"/>
        <w:outlineLvl w:val="0"/>
        <w:rPr>
          <w:bCs/>
          <w:color w:val="26282F"/>
          <w:sz w:val="28"/>
          <w:szCs w:val="28"/>
        </w:rPr>
      </w:pPr>
    </w:p>
    <w:tbl>
      <w:tblPr>
        <w:tblW w:w="1431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23"/>
        <w:gridCol w:w="2538"/>
        <w:gridCol w:w="1734"/>
        <w:gridCol w:w="1418"/>
        <w:gridCol w:w="1134"/>
        <w:gridCol w:w="5670"/>
      </w:tblGrid>
      <w:tr w:rsidR="00A544FB" w:rsidRPr="00A544FB" w:rsidTr="00FF1A51">
        <w:tc>
          <w:tcPr>
            <w:tcW w:w="1823" w:type="dxa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>Вид связи</w:t>
            </w:r>
          </w:p>
        </w:tc>
        <w:tc>
          <w:tcPr>
            <w:tcW w:w="2538" w:type="dxa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>Количество сре</w:t>
            </w:r>
            <w:proofErr w:type="gramStart"/>
            <w:r w:rsidRPr="00A544FB">
              <w:rPr>
                <w:sz w:val="28"/>
                <w:szCs w:val="28"/>
              </w:rPr>
              <w:t>дств св</w:t>
            </w:r>
            <w:proofErr w:type="gramEnd"/>
            <w:r w:rsidRPr="00A544FB">
              <w:rPr>
                <w:sz w:val="28"/>
                <w:szCs w:val="28"/>
              </w:rPr>
              <w:t>язи</w:t>
            </w:r>
          </w:p>
        </w:tc>
        <w:tc>
          <w:tcPr>
            <w:tcW w:w="1734" w:type="dxa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>Цена приобретения сре</w:t>
            </w:r>
            <w:proofErr w:type="gramStart"/>
            <w:r w:rsidRPr="00A544FB">
              <w:rPr>
                <w:sz w:val="28"/>
                <w:szCs w:val="28"/>
              </w:rPr>
              <w:t>дств св</w:t>
            </w:r>
            <w:proofErr w:type="gramEnd"/>
            <w:r w:rsidRPr="00A544FB">
              <w:rPr>
                <w:sz w:val="28"/>
                <w:szCs w:val="28"/>
              </w:rPr>
              <w:t>язи</w:t>
            </w:r>
            <w:hyperlink r:id="rId92" w:anchor="sub_111011" w:history="1">
              <w:r w:rsidRPr="00A544FB">
                <w:rPr>
                  <w:b/>
                  <w:color w:val="000000"/>
                  <w:sz w:val="28"/>
                  <w:szCs w:val="28"/>
                </w:rPr>
                <w:t>*</w:t>
              </w:r>
            </w:hyperlink>
          </w:p>
        </w:tc>
        <w:tc>
          <w:tcPr>
            <w:tcW w:w="1418" w:type="dxa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>Расходы на услуги связи</w:t>
            </w:r>
          </w:p>
        </w:tc>
        <w:tc>
          <w:tcPr>
            <w:tcW w:w="6804" w:type="dxa"/>
            <w:gridSpan w:val="2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>Наименование должностей</w:t>
            </w:r>
          </w:p>
        </w:tc>
      </w:tr>
      <w:tr w:rsidR="00A544FB" w:rsidRPr="00A544FB" w:rsidTr="00FF1A51">
        <w:tc>
          <w:tcPr>
            <w:tcW w:w="1823" w:type="dxa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>1</w:t>
            </w:r>
          </w:p>
        </w:tc>
        <w:tc>
          <w:tcPr>
            <w:tcW w:w="2538" w:type="dxa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>2</w:t>
            </w:r>
          </w:p>
        </w:tc>
        <w:tc>
          <w:tcPr>
            <w:tcW w:w="1734" w:type="dxa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>4</w:t>
            </w:r>
          </w:p>
        </w:tc>
        <w:tc>
          <w:tcPr>
            <w:tcW w:w="6804" w:type="dxa"/>
            <w:gridSpan w:val="2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>5</w:t>
            </w:r>
          </w:p>
        </w:tc>
      </w:tr>
      <w:tr w:rsidR="00A544FB" w:rsidRPr="00A544FB" w:rsidTr="00FF1A51">
        <w:tc>
          <w:tcPr>
            <w:tcW w:w="14317" w:type="dxa"/>
            <w:gridSpan w:val="6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 xml:space="preserve">Органы местного самоуправления </w:t>
            </w:r>
            <w:r w:rsidR="00E05744">
              <w:rPr>
                <w:sz w:val="28"/>
                <w:szCs w:val="28"/>
              </w:rPr>
              <w:t>Верхнекубанского</w:t>
            </w:r>
            <w:r>
              <w:rPr>
                <w:sz w:val="28"/>
                <w:szCs w:val="28"/>
              </w:rPr>
              <w:t xml:space="preserve"> сельского</w:t>
            </w:r>
            <w:r w:rsidRPr="00A544FB">
              <w:rPr>
                <w:sz w:val="28"/>
                <w:szCs w:val="28"/>
              </w:rPr>
              <w:t xml:space="preserve"> поселения Новокубанского района и </w:t>
            </w:r>
          </w:p>
          <w:p w:rsidR="00A544FB" w:rsidRPr="00A544FB" w:rsidRDefault="00A544FB" w:rsidP="00477EDF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 xml:space="preserve">подведомственных </w:t>
            </w:r>
            <w:r w:rsidR="00477EDF">
              <w:rPr>
                <w:sz w:val="28"/>
                <w:szCs w:val="28"/>
              </w:rPr>
              <w:t>ей</w:t>
            </w:r>
            <w:r w:rsidRPr="00A544FB">
              <w:rPr>
                <w:sz w:val="28"/>
                <w:szCs w:val="28"/>
              </w:rPr>
              <w:t xml:space="preserve"> казенных учреждений</w:t>
            </w:r>
          </w:p>
        </w:tc>
      </w:tr>
      <w:tr w:rsidR="00A544FB" w:rsidRPr="00A544FB" w:rsidTr="00FF1A51">
        <w:tc>
          <w:tcPr>
            <w:tcW w:w="1823" w:type="dxa"/>
            <w:vMerge w:val="restart"/>
          </w:tcPr>
          <w:p w:rsidR="00A544FB" w:rsidRPr="00A544FB" w:rsidRDefault="00A544FB" w:rsidP="00FF1A51">
            <w:pPr>
              <w:tabs>
                <w:tab w:val="left" w:pos="14110"/>
              </w:tabs>
              <w:jc w:val="center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>подвижная связь</w:t>
            </w:r>
          </w:p>
        </w:tc>
        <w:tc>
          <w:tcPr>
            <w:tcW w:w="12494" w:type="dxa"/>
            <w:gridSpan w:val="5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>Главные должности муниципальной службы</w:t>
            </w:r>
          </w:p>
        </w:tc>
      </w:tr>
      <w:tr w:rsidR="00A544FB" w:rsidRPr="00A544FB" w:rsidTr="00FF1A51">
        <w:tc>
          <w:tcPr>
            <w:tcW w:w="1823" w:type="dxa"/>
            <w:vMerge/>
            <w:vAlign w:val="center"/>
          </w:tcPr>
          <w:p w:rsidR="00A544FB" w:rsidRPr="00A544FB" w:rsidRDefault="00A544FB" w:rsidP="00FF1A51">
            <w:pPr>
              <w:tabs>
                <w:tab w:val="left" w:pos="14110"/>
              </w:tabs>
              <w:rPr>
                <w:sz w:val="28"/>
                <w:szCs w:val="28"/>
              </w:rPr>
            </w:pPr>
          </w:p>
        </w:tc>
        <w:tc>
          <w:tcPr>
            <w:tcW w:w="2538" w:type="dxa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 xml:space="preserve">не более 1 единицы в расчете на муниципального служащего, замещающего </w:t>
            </w:r>
            <w:proofErr w:type="gramStart"/>
            <w:r w:rsidRPr="00A544FB">
              <w:rPr>
                <w:sz w:val="28"/>
                <w:szCs w:val="28"/>
              </w:rPr>
              <w:t>должность</w:t>
            </w:r>
            <w:proofErr w:type="gramEnd"/>
            <w:r w:rsidRPr="00A544FB">
              <w:rPr>
                <w:sz w:val="28"/>
                <w:szCs w:val="28"/>
              </w:rPr>
              <w:t xml:space="preserve"> относящуюся к </w:t>
            </w:r>
            <w:r w:rsidRPr="00A544FB">
              <w:rPr>
                <w:sz w:val="28"/>
                <w:szCs w:val="28"/>
              </w:rPr>
              <w:lastRenderedPageBreak/>
              <w:t xml:space="preserve">главную должность  муниципальной службы </w:t>
            </w:r>
          </w:p>
        </w:tc>
        <w:tc>
          <w:tcPr>
            <w:tcW w:w="1734" w:type="dxa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lastRenderedPageBreak/>
              <w:t xml:space="preserve">не более 15 тыс. рублей включительно за 1 единицу в расчете на муниципального </w:t>
            </w:r>
            <w:r w:rsidRPr="00A544FB">
              <w:rPr>
                <w:sz w:val="28"/>
                <w:szCs w:val="28"/>
              </w:rPr>
              <w:lastRenderedPageBreak/>
              <w:t>служащего, замещающего главную должность муниципальной службы</w:t>
            </w:r>
          </w:p>
        </w:tc>
        <w:tc>
          <w:tcPr>
            <w:tcW w:w="1418" w:type="dxa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544FB">
              <w:rPr>
                <w:color w:val="000000"/>
                <w:sz w:val="28"/>
                <w:szCs w:val="28"/>
              </w:rPr>
              <w:lastRenderedPageBreak/>
              <w:t>ежемесячные расходы не более 1,5 тыс. рублей</w:t>
            </w:r>
            <w:hyperlink r:id="rId93" w:anchor="sub_111033" w:history="1">
              <w:r w:rsidRPr="00A544FB">
                <w:rPr>
                  <w:b/>
                  <w:color w:val="000000"/>
                  <w:sz w:val="28"/>
                  <w:szCs w:val="28"/>
                </w:rPr>
                <w:t>**</w:t>
              </w:r>
            </w:hyperlink>
            <w:r w:rsidRPr="00A544FB">
              <w:rPr>
                <w:color w:val="000000"/>
                <w:sz w:val="28"/>
                <w:szCs w:val="28"/>
              </w:rPr>
              <w:t xml:space="preserve"> в расчете на </w:t>
            </w:r>
            <w:r w:rsidRPr="00A544FB">
              <w:rPr>
                <w:color w:val="000000"/>
                <w:sz w:val="28"/>
                <w:szCs w:val="28"/>
              </w:rPr>
              <w:lastRenderedPageBreak/>
              <w:t>муниципального служащего, замещающего главную должность муниципальной службы</w:t>
            </w:r>
          </w:p>
        </w:tc>
        <w:tc>
          <w:tcPr>
            <w:tcW w:w="6804" w:type="dxa"/>
            <w:gridSpan w:val="2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544FB">
              <w:rPr>
                <w:color w:val="000000"/>
                <w:sz w:val="28"/>
                <w:szCs w:val="28"/>
              </w:rPr>
              <w:lastRenderedPageBreak/>
              <w:t xml:space="preserve">Наименование должностей приводится </w:t>
            </w:r>
          </w:p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544FB">
              <w:rPr>
                <w:color w:val="000000"/>
                <w:sz w:val="28"/>
                <w:szCs w:val="28"/>
              </w:rPr>
              <w:t xml:space="preserve">в соответствии с Законом </w:t>
            </w:r>
            <w:proofErr w:type="gramStart"/>
            <w:r w:rsidRPr="00A544FB">
              <w:rPr>
                <w:color w:val="000000"/>
                <w:sz w:val="28"/>
                <w:szCs w:val="28"/>
              </w:rPr>
              <w:t>Краснодарского</w:t>
            </w:r>
            <w:proofErr w:type="gramEnd"/>
            <w:r w:rsidRPr="00A544FB">
              <w:rPr>
                <w:color w:val="000000"/>
                <w:sz w:val="28"/>
                <w:szCs w:val="28"/>
              </w:rPr>
              <w:t xml:space="preserve"> </w:t>
            </w:r>
          </w:p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544FB">
              <w:rPr>
                <w:color w:val="000000"/>
                <w:sz w:val="28"/>
                <w:szCs w:val="28"/>
              </w:rPr>
              <w:t xml:space="preserve">края от 8 июня 2007года №1243-КЗ «О реестре </w:t>
            </w:r>
          </w:p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544FB">
              <w:rPr>
                <w:color w:val="000000"/>
                <w:sz w:val="28"/>
                <w:szCs w:val="28"/>
              </w:rPr>
              <w:t xml:space="preserve">муниципальных должностей и </w:t>
            </w:r>
            <w:proofErr w:type="gramStart"/>
            <w:r w:rsidRPr="00A544FB">
              <w:rPr>
                <w:color w:val="000000"/>
                <w:sz w:val="28"/>
                <w:szCs w:val="28"/>
              </w:rPr>
              <w:t>реестре</w:t>
            </w:r>
            <w:proofErr w:type="gramEnd"/>
            <w:r w:rsidRPr="00A544FB">
              <w:rPr>
                <w:color w:val="000000"/>
                <w:sz w:val="28"/>
                <w:szCs w:val="28"/>
              </w:rPr>
              <w:t xml:space="preserve"> должностей </w:t>
            </w:r>
          </w:p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544FB">
              <w:rPr>
                <w:color w:val="000000"/>
                <w:sz w:val="28"/>
                <w:szCs w:val="28"/>
              </w:rPr>
              <w:t xml:space="preserve">муниципальной службы в Краснодарском крае», Законом Краснодарского края от 8 июня 2007года №1244-КЗ «О муниципальной службе в Краснодарском крае» </w:t>
            </w:r>
          </w:p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544FB">
              <w:rPr>
                <w:color w:val="000000"/>
                <w:sz w:val="28"/>
                <w:szCs w:val="28"/>
              </w:rPr>
              <w:lastRenderedPageBreak/>
              <w:t>(далее - реестр)</w:t>
            </w:r>
          </w:p>
        </w:tc>
      </w:tr>
      <w:tr w:rsidR="00A544FB" w:rsidRPr="00A544FB" w:rsidTr="00FF1A51">
        <w:tc>
          <w:tcPr>
            <w:tcW w:w="1823" w:type="dxa"/>
            <w:vMerge/>
            <w:vAlign w:val="center"/>
          </w:tcPr>
          <w:p w:rsidR="00A544FB" w:rsidRPr="00A544FB" w:rsidRDefault="00A544FB" w:rsidP="00FF1A51">
            <w:pPr>
              <w:tabs>
                <w:tab w:val="left" w:pos="14110"/>
              </w:tabs>
              <w:rPr>
                <w:sz w:val="28"/>
                <w:szCs w:val="28"/>
              </w:rPr>
            </w:pPr>
          </w:p>
        </w:tc>
        <w:tc>
          <w:tcPr>
            <w:tcW w:w="12494" w:type="dxa"/>
            <w:gridSpan w:val="5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>Ведущие должности муниципальной службы</w:t>
            </w:r>
          </w:p>
        </w:tc>
      </w:tr>
      <w:tr w:rsidR="00A544FB" w:rsidRPr="00A544FB" w:rsidTr="00FF1A51">
        <w:trPr>
          <w:trHeight w:val="3819"/>
        </w:trPr>
        <w:tc>
          <w:tcPr>
            <w:tcW w:w="1823" w:type="dxa"/>
            <w:vMerge/>
            <w:vAlign w:val="center"/>
          </w:tcPr>
          <w:p w:rsidR="00A544FB" w:rsidRPr="00A544FB" w:rsidRDefault="00A544FB" w:rsidP="00FF1A51">
            <w:pPr>
              <w:tabs>
                <w:tab w:val="left" w:pos="14110"/>
              </w:tabs>
              <w:rPr>
                <w:sz w:val="28"/>
                <w:szCs w:val="28"/>
              </w:rPr>
            </w:pPr>
          </w:p>
        </w:tc>
        <w:tc>
          <w:tcPr>
            <w:tcW w:w="2538" w:type="dxa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>не более 1 единицы в расчете на муниципального служащего, замещающего ведущую должность муниципальной службы</w:t>
            </w:r>
          </w:p>
        </w:tc>
        <w:tc>
          <w:tcPr>
            <w:tcW w:w="1734" w:type="dxa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>не более 10 тыс. рублей включительно за 1 единицу в расчете на муниципального служащего, замещающего ведущую</w:t>
            </w:r>
          </w:p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 xml:space="preserve">должность </w:t>
            </w:r>
          </w:p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>муниципальной службы</w:t>
            </w:r>
          </w:p>
        </w:tc>
        <w:tc>
          <w:tcPr>
            <w:tcW w:w="2552" w:type="dxa"/>
            <w:gridSpan w:val="2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544FB">
              <w:rPr>
                <w:color w:val="000000"/>
                <w:sz w:val="28"/>
                <w:szCs w:val="28"/>
              </w:rPr>
              <w:t>ежемесячные расходы не более 1,5 тыс. рублей</w:t>
            </w:r>
            <w:hyperlink r:id="rId94" w:anchor="sub_111033" w:history="1">
              <w:r w:rsidRPr="00A544FB">
                <w:rPr>
                  <w:b/>
                  <w:color w:val="000000"/>
                  <w:sz w:val="28"/>
                  <w:szCs w:val="28"/>
                </w:rPr>
                <w:t>**</w:t>
              </w:r>
            </w:hyperlink>
            <w:r w:rsidRPr="00A544FB">
              <w:rPr>
                <w:color w:val="000000"/>
                <w:sz w:val="28"/>
                <w:szCs w:val="28"/>
              </w:rPr>
              <w:t xml:space="preserve"> в расчете на муниципального служащего, замещающего ведущую должность </w:t>
            </w:r>
            <w:r w:rsidRPr="00A544FB">
              <w:rPr>
                <w:sz w:val="28"/>
                <w:szCs w:val="28"/>
              </w:rPr>
              <w:t>муниципальной службы</w:t>
            </w:r>
          </w:p>
        </w:tc>
        <w:tc>
          <w:tcPr>
            <w:tcW w:w="5670" w:type="dxa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544FB">
              <w:rPr>
                <w:color w:val="000000"/>
                <w:sz w:val="28"/>
                <w:szCs w:val="28"/>
              </w:rPr>
              <w:t xml:space="preserve">группы должностей приводятся в соответствии с </w:t>
            </w:r>
            <w:hyperlink r:id="rId95" w:history="1">
              <w:r w:rsidRPr="00A544FB">
                <w:rPr>
                  <w:color w:val="000000"/>
                  <w:sz w:val="28"/>
                  <w:szCs w:val="28"/>
                </w:rPr>
                <w:t>реестром</w:t>
              </w:r>
            </w:hyperlink>
          </w:p>
        </w:tc>
      </w:tr>
      <w:tr w:rsidR="00A544FB" w:rsidRPr="00A544FB" w:rsidTr="00FF1A51">
        <w:tc>
          <w:tcPr>
            <w:tcW w:w="14317" w:type="dxa"/>
            <w:gridSpan w:val="6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A544FB">
              <w:rPr>
                <w:color w:val="000000"/>
                <w:sz w:val="28"/>
                <w:szCs w:val="28"/>
              </w:rPr>
              <w:t>Старшие и младшие должности</w:t>
            </w:r>
            <w:r w:rsidRPr="00A544FB">
              <w:rPr>
                <w:sz w:val="28"/>
                <w:szCs w:val="28"/>
              </w:rPr>
              <w:t xml:space="preserve"> муниципальной службы</w:t>
            </w:r>
          </w:p>
        </w:tc>
      </w:tr>
      <w:tr w:rsidR="00A544FB" w:rsidRPr="00A544FB" w:rsidTr="00FF1A51">
        <w:tc>
          <w:tcPr>
            <w:tcW w:w="1823" w:type="dxa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lastRenderedPageBreak/>
              <w:t>подвижная связь</w:t>
            </w:r>
          </w:p>
        </w:tc>
        <w:tc>
          <w:tcPr>
            <w:tcW w:w="2538" w:type="dxa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 xml:space="preserve">не более 1 единицы в расчете на муниципального служащего, замещающего </w:t>
            </w:r>
            <w:r w:rsidRPr="00A544FB">
              <w:rPr>
                <w:color w:val="000000"/>
                <w:sz w:val="28"/>
                <w:szCs w:val="28"/>
              </w:rPr>
              <w:t xml:space="preserve">старшие и младшие </w:t>
            </w:r>
            <w:r w:rsidRPr="00A544FB">
              <w:rPr>
                <w:sz w:val="28"/>
                <w:szCs w:val="28"/>
              </w:rPr>
              <w:t>должности муниципальной службы</w:t>
            </w:r>
          </w:p>
        </w:tc>
        <w:tc>
          <w:tcPr>
            <w:tcW w:w="1734" w:type="dxa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44FB">
              <w:rPr>
                <w:sz w:val="28"/>
                <w:szCs w:val="28"/>
              </w:rPr>
              <w:t xml:space="preserve">не более 5 тыс. рублей включительно за 1 единицу в расчете на муниципального служащего, замещающего </w:t>
            </w:r>
            <w:r w:rsidRPr="00A544FB">
              <w:rPr>
                <w:color w:val="000000"/>
                <w:sz w:val="28"/>
                <w:szCs w:val="28"/>
              </w:rPr>
              <w:t xml:space="preserve">старшие и младшие </w:t>
            </w:r>
            <w:r w:rsidRPr="00A544FB">
              <w:rPr>
                <w:sz w:val="28"/>
                <w:szCs w:val="28"/>
              </w:rPr>
              <w:t>должности муниципальной службы</w:t>
            </w:r>
          </w:p>
        </w:tc>
        <w:tc>
          <w:tcPr>
            <w:tcW w:w="2552" w:type="dxa"/>
            <w:gridSpan w:val="2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544FB">
              <w:rPr>
                <w:color w:val="000000"/>
                <w:sz w:val="28"/>
                <w:szCs w:val="28"/>
              </w:rPr>
              <w:t xml:space="preserve">ежемесячные расходы не более 1 тыс. рублей включительно в расчете на муниципального служащего, замещающего старшие и младшие должности </w:t>
            </w:r>
            <w:r w:rsidRPr="00A544FB">
              <w:rPr>
                <w:sz w:val="28"/>
                <w:szCs w:val="28"/>
              </w:rPr>
              <w:t>муниципальной службы</w:t>
            </w:r>
          </w:p>
        </w:tc>
        <w:tc>
          <w:tcPr>
            <w:tcW w:w="5670" w:type="dxa"/>
          </w:tcPr>
          <w:p w:rsidR="00A544FB" w:rsidRPr="00A544FB" w:rsidRDefault="00A544FB" w:rsidP="00FF1A51">
            <w:pPr>
              <w:widowControl w:val="0"/>
              <w:tabs>
                <w:tab w:val="left" w:pos="1411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544FB">
              <w:rPr>
                <w:color w:val="000000"/>
                <w:sz w:val="28"/>
                <w:szCs w:val="28"/>
              </w:rPr>
              <w:t xml:space="preserve">группы должностей приводятся в соответствии с </w:t>
            </w:r>
            <w:hyperlink r:id="rId96" w:history="1">
              <w:r w:rsidRPr="00A544FB">
                <w:rPr>
                  <w:color w:val="000000"/>
                  <w:sz w:val="28"/>
                  <w:szCs w:val="28"/>
                </w:rPr>
                <w:t>реестром</w:t>
              </w:r>
            </w:hyperlink>
          </w:p>
        </w:tc>
      </w:tr>
    </w:tbl>
    <w:p w:rsidR="00A544FB" w:rsidRPr="00A544FB" w:rsidRDefault="00A544FB" w:rsidP="00A544FB">
      <w:pPr>
        <w:widowControl w:val="0"/>
        <w:tabs>
          <w:tab w:val="left" w:pos="14110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544FB">
        <w:rPr>
          <w:sz w:val="28"/>
          <w:szCs w:val="28"/>
        </w:rPr>
        <w:t>_____________________________</w:t>
      </w:r>
    </w:p>
    <w:p w:rsidR="00A544FB" w:rsidRPr="00A544FB" w:rsidRDefault="00A544FB" w:rsidP="00A544FB">
      <w:pPr>
        <w:widowControl w:val="0"/>
        <w:tabs>
          <w:tab w:val="left" w:pos="14110"/>
        </w:tabs>
        <w:autoSpaceDE w:val="0"/>
        <w:autoSpaceDN w:val="0"/>
        <w:adjustRightInd w:val="0"/>
        <w:ind w:left="567" w:firstLine="720"/>
        <w:jc w:val="both"/>
        <w:rPr>
          <w:sz w:val="28"/>
          <w:szCs w:val="28"/>
        </w:rPr>
      </w:pPr>
      <w:bookmarkStart w:id="2" w:name="sub_111011"/>
      <w:r w:rsidRPr="00A544FB">
        <w:rPr>
          <w:sz w:val="28"/>
          <w:szCs w:val="28"/>
        </w:rPr>
        <w:t>* Периодичность приобретения сре</w:t>
      </w:r>
      <w:proofErr w:type="gramStart"/>
      <w:r w:rsidRPr="00A544FB">
        <w:rPr>
          <w:sz w:val="28"/>
          <w:szCs w:val="28"/>
        </w:rPr>
        <w:t>дств св</w:t>
      </w:r>
      <w:proofErr w:type="gramEnd"/>
      <w:r w:rsidRPr="00A544FB">
        <w:rPr>
          <w:sz w:val="28"/>
          <w:szCs w:val="28"/>
        </w:rPr>
        <w:t>язи определяется максимальным сроком полезного использования и составляет 5 лет.</w:t>
      </w:r>
    </w:p>
    <w:p w:rsidR="00A544FB" w:rsidRPr="00A544FB" w:rsidRDefault="00A544FB" w:rsidP="00A544FB">
      <w:pPr>
        <w:widowControl w:val="0"/>
        <w:tabs>
          <w:tab w:val="left" w:pos="14110"/>
        </w:tabs>
        <w:autoSpaceDE w:val="0"/>
        <w:autoSpaceDN w:val="0"/>
        <w:adjustRightInd w:val="0"/>
        <w:ind w:left="567" w:firstLine="720"/>
        <w:jc w:val="both"/>
        <w:rPr>
          <w:sz w:val="28"/>
          <w:szCs w:val="28"/>
        </w:rPr>
      </w:pPr>
      <w:bookmarkStart w:id="3" w:name="sub_111022"/>
      <w:bookmarkEnd w:id="2"/>
      <w:r w:rsidRPr="00A544FB">
        <w:rPr>
          <w:sz w:val="28"/>
          <w:szCs w:val="28"/>
        </w:rPr>
        <w:t>**</w:t>
      </w:r>
      <w:bookmarkStart w:id="4" w:name="sub_111033"/>
      <w:bookmarkEnd w:id="3"/>
      <w:r w:rsidRPr="00A544FB">
        <w:rPr>
          <w:sz w:val="28"/>
          <w:szCs w:val="28"/>
        </w:rPr>
        <w:t xml:space="preserve">Объем расходов, рассчитанный с применением нормативных затрат на приобретение сотовой связи, может быть изменен по решению руководителей </w:t>
      </w:r>
      <w:r w:rsidR="003D3E36">
        <w:rPr>
          <w:sz w:val="28"/>
          <w:szCs w:val="28"/>
        </w:rPr>
        <w:t>администрации</w:t>
      </w:r>
      <w:r w:rsidR="00477EDF">
        <w:rPr>
          <w:sz w:val="28"/>
          <w:szCs w:val="28"/>
        </w:rPr>
        <w:t xml:space="preserve"> </w:t>
      </w:r>
      <w:r w:rsidR="00454E39">
        <w:rPr>
          <w:sz w:val="28"/>
          <w:szCs w:val="28"/>
        </w:rPr>
        <w:t>Верхнекубанского</w:t>
      </w:r>
      <w:r>
        <w:rPr>
          <w:sz w:val="28"/>
          <w:szCs w:val="28"/>
        </w:rPr>
        <w:t xml:space="preserve"> сельского</w:t>
      </w:r>
      <w:r w:rsidRPr="00A544FB">
        <w:rPr>
          <w:sz w:val="28"/>
          <w:szCs w:val="28"/>
        </w:rPr>
        <w:t xml:space="preserve"> поселения Новокубанского района в пределах утвержденных на эти цели лимитов бюджетных обязательств по соответствующему коду классификации расходов бюджетов.</w:t>
      </w:r>
    </w:p>
    <w:bookmarkEnd w:id="4"/>
    <w:p w:rsidR="00A544FB" w:rsidRPr="00A544FB" w:rsidRDefault="00A544FB" w:rsidP="00A544FB">
      <w:pPr>
        <w:tabs>
          <w:tab w:val="left" w:pos="14110"/>
        </w:tabs>
        <w:autoSpaceDN w:val="0"/>
        <w:ind w:left="567"/>
        <w:jc w:val="both"/>
        <w:rPr>
          <w:sz w:val="28"/>
          <w:szCs w:val="28"/>
        </w:rPr>
      </w:pPr>
    </w:p>
    <w:p w:rsidR="00A544FB" w:rsidRPr="00A544FB" w:rsidRDefault="00A544FB" w:rsidP="00A544FB">
      <w:pPr>
        <w:tabs>
          <w:tab w:val="left" w:pos="14110"/>
        </w:tabs>
        <w:autoSpaceDN w:val="0"/>
        <w:ind w:left="567"/>
        <w:jc w:val="both"/>
        <w:rPr>
          <w:sz w:val="28"/>
          <w:szCs w:val="28"/>
        </w:rPr>
      </w:pPr>
      <w:r w:rsidRPr="00A544FB">
        <w:rPr>
          <w:sz w:val="28"/>
          <w:szCs w:val="28"/>
        </w:rPr>
        <w:t xml:space="preserve"> </w:t>
      </w:r>
    </w:p>
    <w:p w:rsidR="00477EDF" w:rsidRDefault="00477EDF" w:rsidP="00477EDF">
      <w:pPr>
        <w:widowControl w:val="0"/>
        <w:autoSpaceDE w:val="0"/>
        <w:autoSpaceDN w:val="0"/>
        <w:adjustRightInd w:val="0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E05744">
        <w:rPr>
          <w:sz w:val="28"/>
          <w:szCs w:val="28"/>
        </w:rPr>
        <w:t>Верхнекубанского</w:t>
      </w:r>
      <w:r>
        <w:rPr>
          <w:sz w:val="28"/>
          <w:szCs w:val="28"/>
        </w:rPr>
        <w:t xml:space="preserve"> сельского поселения</w:t>
      </w:r>
    </w:p>
    <w:p w:rsidR="00477EDF" w:rsidRPr="00A544FB" w:rsidRDefault="00477EDF" w:rsidP="00477EDF">
      <w:pPr>
        <w:widowControl w:val="0"/>
        <w:autoSpaceDE w:val="0"/>
        <w:autoSpaceDN w:val="0"/>
        <w:adjustRightInd w:val="0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Новокубанского района                                                                                                                               </w:t>
      </w:r>
      <w:r w:rsidR="00E05744">
        <w:rPr>
          <w:sz w:val="28"/>
          <w:szCs w:val="28"/>
        </w:rPr>
        <w:t xml:space="preserve">      А.В. Брежнев</w:t>
      </w:r>
    </w:p>
    <w:p w:rsidR="00A544FB" w:rsidRPr="00A544FB" w:rsidRDefault="00A544FB" w:rsidP="00A544FB">
      <w:pPr>
        <w:pStyle w:val="ConsTitle"/>
        <w:widowControl/>
        <w:tabs>
          <w:tab w:val="left" w:pos="9048"/>
        </w:tabs>
        <w:ind w:right="850"/>
        <w:rPr>
          <w:rFonts w:ascii="Times New Roman" w:hAnsi="Times New Roman"/>
          <w:sz w:val="28"/>
          <w:szCs w:val="28"/>
        </w:rPr>
      </w:pPr>
    </w:p>
    <w:p w:rsidR="002D2924" w:rsidRPr="00A544FB" w:rsidRDefault="002D2924" w:rsidP="00A544FB">
      <w:pPr>
        <w:ind w:left="5670"/>
        <w:jc w:val="both"/>
        <w:rPr>
          <w:sz w:val="28"/>
          <w:szCs w:val="28"/>
        </w:rPr>
      </w:pPr>
    </w:p>
    <w:sectPr w:rsidR="002D2924" w:rsidRPr="00A544FB" w:rsidSect="0044432A">
      <w:pgSz w:w="16840" w:h="11907" w:orient="landscape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2E2A" w:rsidRDefault="00CF2E2A">
      <w:r>
        <w:separator/>
      </w:r>
    </w:p>
  </w:endnote>
  <w:endnote w:type="continuationSeparator" w:id="0">
    <w:p w:rsidR="00CF2E2A" w:rsidRDefault="00CF2E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2E2A" w:rsidRDefault="00CF2E2A">
      <w:r>
        <w:separator/>
      </w:r>
    </w:p>
  </w:footnote>
  <w:footnote w:type="continuationSeparator" w:id="0">
    <w:p w:rsidR="00CF2E2A" w:rsidRDefault="00CF2E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FD0" w:rsidRPr="007B1373" w:rsidRDefault="004E1FD0" w:rsidP="007B1373">
    <w:pPr>
      <w:pStyle w:val="ad"/>
      <w:rPr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9D2651"/>
    <w:multiLevelType w:val="hybridMultilevel"/>
    <w:tmpl w:val="5BE25C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063C9F"/>
    <w:multiLevelType w:val="hybridMultilevel"/>
    <w:tmpl w:val="D9DE9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633C27"/>
    <w:multiLevelType w:val="hybridMultilevel"/>
    <w:tmpl w:val="E88A7780"/>
    <w:lvl w:ilvl="0" w:tplc="E8127C32">
      <w:start w:val="1"/>
      <w:numFmt w:val="decimal"/>
      <w:lvlText w:val="%1."/>
      <w:lvlJc w:val="left"/>
      <w:pPr>
        <w:tabs>
          <w:tab w:val="num" w:pos="1170"/>
        </w:tabs>
        <w:ind w:left="117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7">
    <w:nsid w:val="02C03FDE"/>
    <w:multiLevelType w:val="multilevel"/>
    <w:tmpl w:val="3836EC3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8">
    <w:nsid w:val="05525049"/>
    <w:multiLevelType w:val="hybridMultilevel"/>
    <w:tmpl w:val="28FEDD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1866C5"/>
    <w:multiLevelType w:val="multilevel"/>
    <w:tmpl w:val="E38E78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>
    <w:nsid w:val="07062048"/>
    <w:multiLevelType w:val="hybridMultilevel"/>
    <w:tmpl w:val="737A9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CA3FF5"/>
    <w:multiLevelType w:val="hybridMultilevel"/>
    <w:tmpl w:val="B57E4E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B881870"/>
    <w:multiLevelType w:val="hybridMultilevel"/>
    <w:tmpl w:val="8FA66700"/>
    <w:lvl w:ilvl="0" w:tplc="0419000F">
      <w:start w:val="1"/>
      <w:numFmt w:val="decimal"/>
      <w:lvlText w:val="%1."/>
      <w:lvlJc w:val="left"/>
      <w:pPr>
        <w:tabs>
          <w:tab w:val="num" w:pos="1365"/>
        </w:tabs>
        <w:ind w:left="136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85"/>
        </w:tabs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05"/>
        </w:tabs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25"/>
        </w:tabs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45"/>
        </w:tabs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65"/>
        </w:tabs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85"/>
        </w:tabs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05"/>
        </w:tabs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25"/>
        </w:tabs>
        <w:ind w:left="7125" w:hanging="180"/>
      </w:pPr>
    </w:lvl>
  </w:abstractNum>
  <w:abstractNum w:abstractNumId="13">
    <w:nsid w:val="0DC4554E"/>
    <w:multiLevelType w:val="multilevel"/>
    <w:tmpl w:val="E38E78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4">
    <w:nsid w:val="0ED36674"/>
    <w:multiLevelType w:val="multilevel"/>
    <w:tmpl w:val="E38E78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5">
    <w:nsid w:val="1217330D"/>
    <w:multiLevelType w:val="hybridMultilevel"/>
    <w:tmpl w:val="D63A220C"/>
    <w:lvl w:ilvl="0" w:tplc="A3E293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298077E"/>
    <w:multiLevelType w:val="singleLevel"/>
    <w:tmpl w:val="576EAFC4"/>
    <w:lvl w:ilvl="0">
      <w:start w:val="2"/>
      <w:numFmt w:val="decimal"/>
      <w:lvlText w:val="%1."/>
      <w:lvlJc w:val="left"/>
      <w:pPr>
        <w:tabs>
          <w:tab w:val="num" w:pos="1065"/>
        </w:tabs>
        <w:ind w:left="1065" w:hanging="420"/>
      </w:pPr>
      <w:rPr>
        <w:rFonts w:hint="default"/>
      </w:rPr>
    </w:lvl>
  </w:abstractNum>
  <w:abstractNum w:abstractNumId="17">
    <w:nsid w:val="15867CFD"/>
    <w:multiLevelType w:val="multilevel"/>
    <w:tmpl w:val="E38E78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8">
    <w:nsid w:val="16D2237A"/>
    <w:multiLevelType w:val="singleLevel"/>
    <w:tmpl w:val="681439B8"/>
    <w:lvl w:ilvl="0">
      <w:start w:val="4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9">
    <w:nsid w:val="178030E1"/>
    <w:multiLevelType w:val="multilevel"/>
    <w:tmpl w:val="E38E78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0">
    <w:nsid w:val="19B5705F"/>
    <w:multiLevelType w:val="hybridMultilevel"/>
    <w:tmpl w:val="8A44C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B0376B0"/>
    <w:multiLevelType w:val="hybridMultilevel"/>
    <w:tmpl w:val="4ABC9F94"/>
    <w:lvl w:ilvl="0" w:tplc="47E445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73E2EF6"/>
    <w:multiLevelType w:val="hybridMultilevel"/>
    <w:tmpl w:val="B0A43942"/>
    <w:lvl w:ilvl="0" w:tplc="0419000F">
      <w:start w:val="1"/>
      <w:numFmt w:val="decimal"/>
      <w:lvlText w:val="%1."/>
      <w:lvlJc w:val="left"/>
      <w:pPr>
        <w:ind w:left="81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877" w:hanging="360"/>
      </w:pPr>
    </w:lvl>
    <w:lvl w:ilvl="2" w:tplc="0419001B" w:tentative="1">
      <w:start w:val="1"/>
      <w:numFmt w:val="lowerRoman"/>
      <w:lvlText w:val="%3."/>
      <w:lvlJc w:val="right"/>
      <w:pPr>
        <w:ind w:left="9597" w:hanging="180"/>
      </w:pPr>
    </w:lvl>
    <w:lvl w:ilvl="3" w:tplc="0419000F" w:tentative="1">
      <w:start w:val="1"/>
      <w:numFmt w:val="decimal"/>
      <w:lvlText w:val="%4."/>
      <w:lvlJc w:val="left"/>
      <w:pPr>
        <w:ind w:left="10317" w:hanging="360"/>
      </w:pPr>
    </w:lvl>
    <w:lvl w:ilvl="4" w:tplc="04190019" w:tentative="1">
      <w:start w:val="1"/>
      <w:numFmt w:val="lowerLetter"/>
      <w:lvlText w:val="%5."/>
      <w:lvlJc w:val="left"/>
      <w:pPr>
        <w:ind w:left="11037" w:hanging="360"/>
      </w:pPr>
    </w:lvl>
    <w:lvl w:ilvl="5" w:tplc="0419001B" w:tentative="1">
      <w:start w:val="1"/>
      <w:numFmt w:val="lowerRoman"/>
      <w:lvlText w:val="%6."/>
      <w:lvlJc w:val="right"/>
      <w:pPr>
        <w:ind w:left="11757" w:hanging="180"/>
      </w:pPr>
    </w:lvl>
    <w:lvl w:ilvl="6" w:tplc="0419000F" w:tentative="1">
      <w:start w:val="1"/>
      <w:numFmt w:val="decimal"/>
      <w:lvlText w:val="%7."/>
      <w:lvlJc w:val="left"/>
      <w:pPr>
        <w:ind w:left="12477" w:hanging="360"/>
      </w:pPr>
    </w:lvl>
    <w:lvl w:ilvl="7" w:tplc="04190019" w:tentative="1">
      <w:start w:val="1"/>
      <w:numFmt w:val="lowerLetter"/>
      <w:lvlText w:val="%8."/>
      <w:lvlJc w:val="left"/>
      <w:pPr>
        <w:ind w:left="13197" w:hanging="360"/>
      </w:pPr>
    </w:lvl>
    <w:lvl w:ilvl="8" w:tplc="0419001B" w:tentative="1">
      <w:start w:val="1"/>
      <w:numFmt w:val="lowerRoman"/>
      <w:lvlText w:val="%9."/>
      <w:lvlJc w:val="right"/>
      <w:pPr>
        <w:ind w:left="13917" w:hanging="180"/>
      </w:pPr>
    </w:lvl>
  </w:abstractNum>
  <w:abstractNum w:abstractNumId="23">
    <w:nsid w:val="27923999"/>
    <w:multiLevelType w:val="hybridMultilevel"/>
    <w:tmpl w:val="E1923B72"/>
    <w:lvl w:ilvl="0" w:tplc="F3E2B74E">
      <w:start w:val="2017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B812C9C"/>
    <w:multiLevelType w:val="hybridMultilevel"/>
    <w:tmpl w:val="91087552"/>
    <w:lvl w:ilvl="0" w:tplc="2820D38C">
      <w:start w:val="1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2F1E3F30"/>
    <w:multiLevelType w:val="hybridMultilevel"/>
    <w:tmpl w:val="B1F2472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0A9705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345D1BA0"/>
    <w:multiLevelType w:val="hybridMultilevel"/>
    <w:tmpl w:val="878C7A4E"/>
    <w:lvl w:ilvl="0" w:tplc="F176FB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5E43366"/>
    <w:multiLevelType w:val="hybridMultilevel"/>
    <w:tmpl w:val="70224B28"/>
    <w:lvl w:ilvl="0" w:tplc="2856F7F0">
      <w:start w:val="2015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9D3EE0"/>
    <w:multiLevelType w:val="hybridMultilevel"/>
    <w:tmpl w:val="1A58FD18"/>
    <w:lvl w:ilvl="0" w:tplc="487AF4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6D06A2D"/>
    <w:multiLevelType w:val="hybridMultilevel"/>
    <w:tmpl w:val="9BCC8E4A"/>
    <w:lvl w:ilvl="0" w:tplc="0ABE6FE8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02459D"/>
    <w:multiLevelType w:val="hybridMultilevel"/>
    <w:tmpl w:val="EBD4D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522598"/>
    <w:multiLevelType w:val="multilevel"/>
    <w:tmpl w:val="618474EC"/>
    <w:lvl w:ilvl="0">
      <w:start w:val="1"/>
      <w:numFmt w:val="decimal"/>
      <w:lvlText w:val="%1."/>
      <w:lvlJc w:val="left"/>
      <w:pPr>
        <w:ind w:left="29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0" w:hanging="2160"/>
      </w:pPr>
      <w:rPr>
        <w:rFonts w:hint="default"/>
      </w:rPr>
    </w:lvl>
  </w:abstractNum>
  <w:abstractNum w:abstractNumId="33">
    <w:nsid w:val="4BF0078B"/>
    <w:multiLevelType w:val="hybridMultilevel"/>
    <w:tmpl w:val="850A62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EE7DBD"/>
    <w:multiLevelType w:val="hybridMultilevel"/>
    <w:tmpl w:val="43081DAC"/>
    <w:lvl w:ilvl="0" w:tplc="EF1478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7C61954"/>
    <w:multiLevelType w:val="hybridMultilevel"/>
    <w:tmpl w:val="688C36EC"/>
    <w:lvl w:ilvl="0" w:tplc="204E980C">
      <w:start w:val="2015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1C6210"/>
    <w:multiLevelType w:val="hybridMultilevel"/>
    <w:tmpl w:val="CE5C448A"/>
    <w:lvl w:ilvl="0" w:tplc="B0C4D546">
      <w:start w:val="1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594A2464"/>
    <w:multiLevelType w:val="hybridMultilevel"/>
    <w:tmpl w:val="C6B0C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95553DC"/>
    <w:multiLevelType w:val="hybridMultilevel"/>
    <w:tmpl w:val="CC602554"/>
    <w:lvl w:ilvl="0" w:tplc="E25A484A">
      <w:start w:val="2016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A6E7E23"/>
    <w:multiLevelType w:val="singleLevel"/>
    <w:tmpl w:val="BAD03148"/>
    <w:lvl w:ilvl="0">
      <w:start w:val="1"/>
      <w:numFmt w:val="decimal"/>
      <w:lvlText w:val="%1."/>
      <w:lvlJc w:val="left"/>
      <w:pPr>
        <w:tabs>
          <w:tab w:val="num" w:pos="1770"/>
        </w:tabs>
        <w:ind w:left="1770" w:hanging="570"/>
      </w:pPr>
      <w:rPr>
        <w:rFonts w:hint="default"/>
      </w:rPr>
    </w:lvl>
  </w:abstractNum>
  <w:abstractNum w:abstractNumId="40">
    <w:nsid w:val="5B882ADD"/>
    <w:multiLevelType w:val="hybridMultilevel"/>
    <w:tmpl w:val="6A363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DAC65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2">
    <w:nsid w:val="66C30622"/>
    <w:multiLevelType w:val="hybridMultilevel"/>
    <w:tmpl w:val="AFD2ADAE"/>
    <w:lvl w:ilvl="0" w:tplc="D5B8858C">
      <w:start w:val="1"/>
      <w:numFmt w:val="decimal"/>
      <w:lvlText w:val="%1."/>
      <w:lvlJc w:val="left"/>
      <w:pPr>
        <w:ind w:left="6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0" w:hanging="360"/>
      </w:pPr>
    </w:lvl>
    <w:lvl w:ilvl="2" w:tplc="0419001B" w:tentative="1">
      <w:start w:val="1"/>
      <w:numFmt w:val="lowerRoman"/>
      <w:lvlText w:val="%3."/>
      <w:lvlJc w:val="right"/>
      <w:pPr>
        <w:ind w:left="2090" w:hanging="180"/>
      </w:pPr>
    </w:lvl>
    <w:lvl w:ilvl="3" w:tplc="0419000F" w:tentative="1">
      <w:start w:val="1"/>
      <w:numFmt w:val="decimal"/>
      <w:lvlText w:val="%4."/>
      <w:lvlJc w:val="left"/>
      <w:pPr>
        <w:ind w:left="2810" w:hanging="360"/>
      </w:pPr>
    </w:lvl>
    <w:lvl w:ilvl="4" w:tplc="04190019" w:tentative="1">
      <w:start w:val="1"/>
      <w:numFmt w:val="lowerLetter"/>
      <w:lvlText w:val="%5."/>
      <w:lvlJc w:val="left"/>
      <w:pPr>
        <w:ind w:left="3530" w:hanging="360"/>
      </w:pPr>
    </w:lvl>
    <w:lvl w:ilvl="5" w:tplc="0419001B" w:tentative="1">
      <w:start w:val="1"/>
      <w:numFmt w:val="lowerRoman"/>
      <w:lvlText w:val="%6."/>
      <w:lvlJc w:val="right"/>
      <w:pPr>
        <w:ind w:left="4250" w:hanging="180"/>
      </w:pPr>
    </w:lvl>
    <w:lvl w:ilvl="6" w:tplc="0419000F" w:tentative="1">
      <w:start w:val="1"/>
      <w:numFmt w:val="decimal"/>
      <w:lvlText w:val="%7."/>
      <w:lvlJc w:val="left"/>
      <w:pPr>
        <w:ind w:left="4970" w:hanging="360"/>
      </w:pPr>
    </w:lvl>
    <w:lvl w:ilvl="7" w:tplc="04190019" w:tentative="1">
      <w:start w:val="1"/>
      <w:numFmt w:val="lowerLetter"/>
      <w:lvlText w:val="%8."/>
      <w:lvlJc w:val="left"/>
      <w:pPr>
        <w:ind w:left="5690" w:hanging="360"/>
      </w:pPr>
    </w:lvl>
    <w:lvl w:ilvl="8" w:tplc="041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43">
    <w:nsid w:val="6DB22794"/>
    <w:multiLevelType w:val="hybridMultilevel"/>
    <w:tmpl w:val="0E644DD6"/>
    <w:lvl w:ilvl="0" w:tplc="86CCA81A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4">
    <w:nsid w:val="6F142EEA"/>
    <w:multiLevelType w:val="hybridMultilevel"/>
    <w:tmpl w:val="67627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7858D1"/>
    <w:multiLevelType w:val="hybridMultilevel"/>
    <w:tmpl w:val="F24E29D4"/>
    <w:lvl w:ilvl="0" w:tplc="9588FC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723513D"/>
    <w:multiLevelType w:val="multilevel"/>
    <w:tmpl w:val="618474EC"/>
    <w:lvl w:ilvl="0">
      <w:start w:val="1"/>
      <w:numFmt w:val="decimal"/>
      <w:lvlText w:val="%1."/>
      <w:lvlJc w:val="left"/>
      <w:pPr>
        <w:ind w:left="29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0" w:hanging="2160"/>
      </w:pPr>
      <w:rPr>
        <w:rFonts w:hint="default"/>
      </w:rPr>
    </w:lvl>
  </w:abstractNum>
  <w:abstractNum w:abstractNumId="47">
    <w:nsid w:val="786F05EA"/>
    <w:multiLevelType w:val="hybridMultilevel"/>
    <w:tmpl w:val="709219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41"/>
  </w:num>
  <w:num w:numId="3">
    <w:abstractNumId w:val="39"/>
  </w:num>
  <w:num w:numId="4">
    <w:abstractNumId w:val="16"/>
  </w:num>
  <w:num w:numId="5">
    <w:abstractNumId w:val="11"/>
  </w:num>
  <w:num w:numId="6">
    <w:abstractNumId w:val="30"/>
  </w:num>
  <w:num w:numId="7">
    <w:abstractNumId w:val="12"/>
  </w:num>
  <w:num w:numId="8">
    <w:abstractNumId w:val="6"/>
  </w:num>
  <w:num w:numId="9">
    <w:abstractNumId w:val="18"/>
  </w:num>
  <w:num w:numId="10">
    <w:abstractNumId w:val="0"/>
  </w:num>
  <w:num w:numId="11">
    <w:abstractNumId w:val="3"/>
  </w:num>
  <w:num w:numId="12">
    <w:abstractNumId w:val="1"/>
  </w:num>
  <w:num w:numId="13">
    <w:abstractNumId w:val="2"/>
  </w:num>
  <w:num w:numId="14">
    <w:abstractNumId w:val="0"/>
    <w:lvlOverride w:ilvl="0">
      <w:startOverride w:val="1"/>
    </w:lvlOverride>
  </w:num>
  <w:num w:numId="15">
    <w:abstractNumId w:val="45"/>
  </w:num>
  <w:num w:numId="16">
    <w:abstractNumId w:val="43"/>
  </w:num>
  <w:num w:numId="17">
    <w:abstractNumId w:val="27"/>
  </w:num>
  <w:num w:numId="18">
    <w:abstractNumId w:val="24"/>
  </w:num>
  <w:num w:numId="19">
    <w:abstractNumId w:val="20"/>
  </w:num>
  <w:num w:numId="20">
    <w:abstractNumId w:val="29"/>
  </w:num>
  <w:num w:numId="21">
    <w:abstractNumId w:val="19"/>
  </w:num>
  <w:num w:numId="22">
    <w:abstractNumId w:val="25"/>
  </w:num>
  <w:num w:numId="23">
    <w:abstractNumId w:val="44"/>
  </w:num>
  <w:num w:numId="24">
    <w:abstractNumId w:val="36"/>
  </w:num>
  <w:num w:numId="25">
    <w:abstractNumId w:val="46"/>
  </w:num>
  <w:num w:numId="26">
    <w:abstractNumId w:val="15"/>
  </w:num>
  <w:num w:numId="27">
    <w:abstractNumId w:val="47"/>
  </w:num>
  <w:num w:numId="28">
    <w:abstractNumId w:val="33"/>
  </w:num>
  <w:num w:numId="29">
    <w:abstractNumId w:val="23"/>
  </w:num>
  <w:num w:numId="30">
    <w:abstractNumId w:val="38"/>
  </w:num>
  <w:num w:numId="31">
    <w:abstractNumId w:val="28"/>
  </w:num>
  <w:num w:numId="32">
    <w:abstractNumId w:val="35"/>
  </w:num>
  <w:num w:numId="33">
    <w:abstractNumId w:val="13"/>
  </w:num>
  <w:num w:numId="34">
    <w:abstractNumId w:val="4"/>
  </w:num>
  <w:num w:numId="35">
    <w:abstractNumId w:val="42"/>
  </w:num>
  <w:num w:numId="36">
    <w:abstractNumId w:val="9"/>
  </w:num>
  <w:num w:numId="37">
    <w:abstractNumId w:val="32"/>
  </w:num>
  <w:num w:numId="38">
    <w:abstractNumId w:val="17"/>
  </w:num>
  <w:num w:numId="39">
    <w:abstractNumId w:val="10"/>
  </w:num>
  <w:num w:numId="40">
    <w:abstractNumId w:val="14"/>
  </w:num>
  <w:num w:numId="41">
    <w:abstractNumId w:val="8"/>
  </w:num>
  <w:num w:numId="42">
    <w:abstractNumId w:val="40"/>
  </w:num>
  <w:num w:numId="43">
    <w:abstractNumId w:val="7"/>
  </w:num>
  <w:num w:numId="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"/>
  </w:num>
  <w:num w:numId="46">
    <w:abstractNumId w:val="37"/>
  </w:num>
  <w:num w:numId="47">
    <w:abstractNumId w:val="21"/>
  </w:num>
  <w:num w:numId="48">
    <w:abstractNumId w:val="34"/>
  </w:num>
  <w:num w:numId="49">
    <w:abstractNumId w:val="31"/>
  </w:num>
  <w:num w:numId="5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580B"/>
    <w:rsid w:val="00004942"/>
    <w:rsid w:val="00012C35"/>
    <w:rsid w:val="000147D1"/>
    <w:rsid w:val="00016836"/>
    <w:rsid w:val="00027DA6"/>
    <w:rsid w:val="00031D08"/>
    <w:rsid w:val="00033EAF"/>
    <w:rsid w:val="000363CD"/>
    <w:rsid w:val="00037AAA"/>
    <w:rsid w:val="00040FC6"/>
    <w:rsid w:val="0004104C"/>
    <w:rsid w:val="0004116A"/>
    <w:rsid w:val="00046773"/>
    <w:rsid w:val="00050A3C"/>
    <w:rsid w:val="00053E89"/>
    <w:rsid w:val="00062D33"/>
    <w:rsid w:val="000638EE"/>
    <w:rsid w:val="00063F15"/>
    <w:rsid w:val="0006408A"/>
    <w:rsid w:val="0006479E"/>
    <w:rsid w:val="0007019A"/>
    <w:rsid w:val="000711CD"/>
    <w:rsid w:val="00072EA6"/>
    <w:rsid w:val="00074AF0"/>
    <w:rsid w:val="00077CFD"/>
    <w:rsid w:val="00080500"/>
    <w:rsid w:val="00080511"/>
    <w:rsid w:val="00082D79"/>
    <w:rsid w:val="000833EE"/>
    <w:rsid w:val="0008693D"/>
    <w:rsid w:val="00086ABA"/>
    <w:rsid w:val="0008788D"/>
    <w:rsid w:val="000A227E"/>
    <w:rsid w:val="000B2D49"/>
    <w:rsid w:val="000B3A1F"/>
    <w:rsid w:val="000B4E7F"/>
    <w:rsid w:val="000B78BC"/>
    <w:rsid w:val="000B7B0A"/>
    <w:rsid w:val="000C293E"/>
    <w:rsid w:val="000D5053"/>
    <w:rsid w:val="000D6899"/>
    <w:rsid w:val="000E32F4"/>
    <w:rsid w:val="000E57AA"/>
    <w:rsid w:val="000E7277"/>
    <w:rsid w:val="000F256D"/>
    <w:rsid w:val="000F3CBA"/>
    <w:rsid w:val="000F4A08"/>
    <w:rsid w:val="001050F3"/>
    <w:rsid w:val="00106FF8"/>
    <w:rsid w:val="00107244"/>
    <w:rsid w:val="00114322"/>
    <w:rsid w:val="00116856"/>
    <w:rsid w:val="00126D05"/>
    <w:rsid w:val="00127CCE"/>
    <w:rsid w:val="0013712C"/>
    <w:rsid w:val="0014562F"/>
    <w:rsid w:val="00145D21"/>
    <w:rsid w:val="00147159"/>
    <w:rsid w:val="001517D5"/>
    <w:rsid w:val="001566A4"/>
    <w:rsid w:val="00162050"/>
    <w:rsid w:val="00163F49"/>
    <w:rsid w:val="0016673D"/>
    <w:rsid w:val="0016793B"/>
    <w:rsid w:val="00173810"/>
    <w:rsid w:val="00174F28"/>
    <w:rsid w:val="001758FD"/>
    <w:rsid w:val="001A5962"/>
    <w:rsid w:val="001A63F4"/>
    <w:rsid w:val="001B22A9"/>
    <w:rsid w:val="001B2473"/>
    <w:rsid w:val="001B3B70"/>
    <w:rsid w:val="001B79E3"/>
    <w:rsid w:val="001B7FD4"/>
    <w:rsid w:val="001C0DDE"/>
    <w:rsid w:val="001C248B"/>
    <w:rsid w:val="001C46BE"/>
    <w:rsid w:val="001D46B2"/>
    <w:rsid w:val="001D7AF6"/>
    <w:rsid w:val="001E3F0E"/>
    <w:rsid w:val="001E6B64"/>
    <w:rsid w:val="001E778C"/>
    <w:rsid w:val="001F257C"/>
    <w:rsid w:val="001F41B9"/>
    <w:rsid w:val="00202515"/>
    <w:rsid w:val="00207080"/>
    <w:rsid w:val="00216EB9"/>
    <w:rsid w:val="00217728"/>
    <w:rsid w:val="002225A4"/>
    <w:rsid w:val="00224B06"/>
    <w:rsid w:val="00225E86"/>
    <w:rsid w:val="00234DCF"/>
    <w:rsid w:val="0024080E"/>
    <w:rsid w:val="00244581"/>
    <w:rsid w:val="002528C3"/>
    <w:rsid w:val="00253D80"/>
    <w:rsid w:val="00265739"/>
    <w:rsid w:val="00267AE4"/>
    <w:rsid w:val="0027250A"/>
    <w:rsid w:val="00275872"/>
    <w:rsid w:val="00277312"/>
    <w:rsid w:val="002A4D37"/>
    <w:rsid w:val="002B1D30"/>
    <w:rsid w:val="002B2EB9"/>
    <w:rsid w:val="002C5850"/>
    <w:rsid w:val="002D0BAE"/>
    <w:rsid w:val="002D2924"/>
    <w:rsid w:val="002D2F8D"/>
    <w:rsid w:val="002D5AA2"/>
    <w:rsid w:val="002D6EA5"/>
    <w:rsid w:val="002D7DE8"/>
    <w:rsid w:val="002F1715"/>
    <w:rsid w:val="002F2E83"/>
    <w:rsid w:val="002F42A0"/>
    <w:rsid w:val="002F6FE9"/>
    <w:rsid w:val="00301023"/>
    <w:rsid w:val="00311A06"/>
    <w:rsid w:val="00313BFA"/>
    <w:rsid w:val="00326059"/>
    <w:rsid w:val="00332A8C"/>
    <w:rsid w:val="003372A1"/>
    <w:rsid w:val="003474D5"/>
    <w:rsid w:val="00353B82"/>
    <w:rsid w:val="00360C75"/>
    <w:rsid w:val="00361033"/>
    <w:rsid w:val="00362D1D"/>
    <w:rsid w:val="003635FB"/>
    <w:rsid w:val="00370001"/>
    <w:rsid w:val="0037283F"/>
    <w:rsid w:val="00375D3B"/>
    <w:rsid w:val="00377B85"/>
    <w:rsid w:val="003842A4"/>
    <w:rsid w:val="00384306"/>
    <w:rsid w:val="00386E90"/>
    <w:rsid w:val="003954CA"/>
    <w:rsid w:val="00397324"/>
    <w:rsid w:val="003A1020"/>
    <w:rsid w:val="003A1489"/>
    <w:rsid w:val="003A73E0"/>
    <w:rsid w:val="003B0B20"/>
    <w:rsid w:val="003B5103"/>
    <w:rsid w:val="003B5D02"/>
    <w:rsid w:val="003C0F85"/>
    <w:rsid w:val="003C1402"/>
    <w:rsid w:val="003D03A4"/>
    <w:rsid w:val="003D0E32"/>
    <w:rsid w:val="003D10CA"/>
    <w:rsid w:val="003D3E36"/>
    <w:rsid w:val="003E1C04"/>
    <w:rsid w:val="003E660A"/>
    <w:rsid w:val="003E6F06"/>
    <w:rsid w:val="003F1684"/>
    <w:rsid w:val="003F34E3"/>
    <w:rsid w:val="003F3E5E"/>
    <w:rsid w:val="003F64B4"/>
    <w:rsid w:val="003F6689"/>
    <w:rsid w:val="004116F8"/>
    <w:rsid w:val="00413FC3"/>
    <w:rsid w:val="00425510"/>
    <w:rsid w:val="004266EA"/>
    <w:rsid w:val="00426836"/>
    <w:rsid w:val="00431500"/>
    <w:rsid w:val="00432DDA"/>
    <w:rsid w:val="00435AA4"/>
    <w:rsid w:val="00436F98"/>
    <w:rsid w:val="004468D0"/>
    <w:rsid w:val="00452CAB"/>
    <w:rsid w:val="004543FD"/>
    <w:rsid w:val="00454E39"/>
    <w:rsid w:val="0045694F"/>
    <w:rsid w:val="00460AF6"/>
    <w:rsid w:val="004628A2"/>
    <w:rsid w:val="00464A3F"/>
    <w:rsid w:val="00465187"/>
    <w:rsid w:val="00471FDA"/>
    <w:rsid w:val="004721D3"/>
    <w:rsid w:val="004752EE"/>
    <w:rsid w:val="00475678"/>
    <w:rsid w:val="00477EDF"/>
    <w:rsid w:val="004827D8"/>
    <w:rsid w:val="00482C5C"/>
    <w:rsid w:val="00485A4B"/>
    <w:rsid w:val="00490876"/>
    <w:rsid w:val="004938BC"/>
    <w:rsid w:val="004A25E2"/>
    <w:rsid w:val="004B0BBA"/>
    <w:rsid w:val="004B1226"/>
    <w:rsid w:val="004B1D36"/>
    <w:rsid w:val="004B34B1"/>
    <w:rsid w:val="004C1DD9"/>
    <w:rsid w:val="004C6DCD"/>
    <w:rsid w:val="004D0057"/>
    <w:rsid w:val="004D0CF4"/>
    <w:rsid w:val="004D26CC"/>
    <w:rsid w:val="004E12FE"/>
    <w:rsid w:val="004E1FD0"/>
    <w:rsid w:val="004E24EA"/>
    <w:rsid w:val="004E515E"/>
    <w:rsid w:val="004E6997"/>
    <w:rsid w:val="004E7402"/>
    <w:rsid w:val="004E759A"/>
    <w:rsid w:val="004F0067"/>
    <w:rsid w:val="004F1422"/>
    <w:rsid w:val="004F2B20"/>
    <w:rsid w:val="004F4D63"/>
    <w:rsid w:val="004F70BB"/>
    <w:rsid w:val="005006D4"/>
    <w:rsid w:val="00501629"/>
    <w:rsid w:val="0050278A"/>
    <w:rsid w:val="00502C2F"/>
    <w:rsid w:val="00504447"/>
    <w:rsid w:val="005112F9"/>
    <w:rsid w:val="00512957"/>
    <w:rsid w:val="00520914"/>
    <w:rsid w:val="0053101A"/>
    <w:rsid w:val="00532748"/>
    <w:rsid w:val="00532E3C"/>
    <w:rsid w:val="0054259F"/>
    <w:rsid w:val="005468E4"/>
    <w:rsid w:val="00552A00"/>
    <w:rsid w:val="00555604"/>
    <w:rsid w:val="00557558"/>
    <w:rsid w:val="00562AF9"/>
    <w:rsid w:val="0056401C"/>
    <w:rsid w:val="00573884"/>
    <w:rsid w:val="00581078"/>
    <w:rsid w:val="00581BFF"/>
    <w:rsid w:val="00587B61"/>
    <w:rsid w:val="00591B9A"/>
    <w:rsid w:val="00594FC0"/>
    <w:rsid w:val="00594FC1"/>
    <w:rsid w:val="005A295A"/>
    <w:rsid w:val="005A3B32"/>
    <w:rsid w:val="005A4654"/>
    <w:rsid w:val="005B013F"/>
    <w:rsid w:val="005B472F"/>
    <w:rsid w:val="005C3F61"/>
    <w:rsid w:val="005C6BF2"/>
    <w:rsid w:val="005D29F3"/>
    <w:rsid w:val="005D2F82"/>
    <w:rsid w:val="005D3A3C"/>
    <w:rsid w:val="005E2490"/>
    <w:rsid w:val="005E5E13"/>
    <w:rsid w:val="005E7437"/>
    <w:rsid w:val="005F3E45"/>
    <w:rsid w:val="005F6281"/>
    <w:rsid w:val="00604502"/>
    <w:rsid w:val="00605A35"/>
    <w:rsid w:val="00606E09"/>
    <w:rsid w:val="00622E10"/>
    <w:rsid w:val="0062715A"/>
    <w:rsid w:val="00627EFD"/>
    <w:rsid w:val="00632566"/>
    <w:rsid w:val="0063448D"/>
    <w:rsid w:val="006350A8"/>
    <w:rsid w:val="00642123"/>
    <w:rsid w:val="00650C86"/>
    <w:rsid w:val="006572BA"/>
    <w:rsid w:val="00657334"/>
    <w:rsid w:val="0066172D"/>
    <w:rsid w:val="00664028"/>
    <w:rsid w:val="0066546A"/>
    <w:rsid w:val="006656C6"/>
    <w:rsid w:val="00683E8C"/>
    <w:rsid w:val="00686C54"/>
    <w:rsid w:val="00693B55"/>
    <w:rsid w:val="006B5033"/>
    <w:rsid w:val="006D2650"/>
    <w:rsid w:val="006D485C"/>
    <w:rsid w:val="006D6EF6"/>
    <w:rsid w:val="006E1EB6"/>
    <w:rsid w:val="006E7087"/>
    <w:rsid w:val="006F0573"/>
    <w:rsid w:val="00702DC7"/>
    <w:rsid w:val="00706239"/>
    <w:rsid w:val="0070737F"/>
    <w:rsid w:val="007176F5"/>
    <w:rsid w:val="00722CD2"/>
    <w:rsid w:val="00744B15"/>
    <w:rsid w:val="00746DAE"/>
    <w:rsid w:val="00750423"/>
    <w:rsid w:val="00750708"/>
    <w:rsid w:val="00754576"/>
    <w:rsid w:val="00760D73"/>
    <w:rsid w:val="00764964"/>
    <w:rsid w:val="00765985"/>
    <w:rsid w:val="00767E86"/>
    <w:rsid w:val="007701DB"/>
    <w:rsid w:val="00772E0A"/>
    <w:rsid w:val="007748ED"/>
    <w:rsid w:val="0077772E"/>
    <w:rsid w:val="00796D9E"/>
    <w:rsid w:val="007B1373"/>
    <w:rsid w:val="007B4E68"/>
    <w:rsid w:val="007C170F"/>
    <w:rsid w:val="007C278A"/>
    <w:rsid w:val="007C3422"/>
    <w:rsid w:val="007C4B8F"/>
    <w:rsid w:val="007D3760"/>
    <w:rsid w:val="007D5D9D"/>
    <w:rsid w:val="007E066B"/>
    <w:rsid w:val="007E5072"/>
    <w:rsid w:val="007F0400"/>
    <w:rsid w:val="007F3645"/>
    <w:rsid w:val="007F7A80"/>
    <w:rsid w:val="008029BD"/>
    <w:rsid w:val="00806633"/>
    <w:rsid w:val="00807475"/>
    <w:rsid w:val="008126E3"/>
    <w:rsid w:val="008137EB"/>
    <w:rsid w:val="0081595B"/>
    <w:rsid w:val="00825DD6"/>
    <w:rsid w:val="00832075"/>
    <w:rsid w:val="00842501"/>
    <w:rsid w:val="00843743"/>
    <w:rsid w:val="00847F63"/>
    <w:rsid w:val="00850CB6"/>
    <w:rsid w:val="0085443C"/>
    <w:rsid w:val="008548C1"/>
    <w:rsid w:val="008561F4"/>
    <w:rsid w:val="0085776A"/>
    <w:rsid w:val="00865C94"/>
    <w:rsid w:val="00866FE2"/>
    <w:rsid w:val="00883EB6"/>
    <w:rsid w:val="0088493F"/>
    <w:rsid w:val="008A222A"/>
    <w:rsid w:val="008A4CC0"/>
    <w:rsid w:val="008A66BD"/>
    <w:rsid w:val="008A6D6C"/>
    <w:rsid w:val="008B3D50"/>
    <w:rsid w:val="008C6050"/>
    <w:rsid w:val="008D60CE"/>
    <w:rsid w:val="008E2B4D"/>
    <w:rsid w:val="008E5C90"/>
    <w:rsid w:val="008F0510"/>
    <w:rsid w:val="008F1C07"/>
    <w:rsid w:val="00900AFB"/>
    <w:rsid w:val="00913958"/>
    <w:rsid w:val="00914535"/>
    <w:rsid w:val="00916CC3"/>
    <w:rsid w:val="00921651"/>
    <w:rsid w:val="00923347"/>
    <w:rsid w:val="00931C9B"/>
    <w:rsid w:val="009335D4"/>
    <w:rsid w:val="0093716E"/>
    <w:rsid w:val="009466DC"/>
    <w:rsid w:val="009518B8"/>
    <w:rsid w:val="00952373"/>
    <w:rsid w:val="00952442"/>
    <w:rsid w:val="009528FE"/>
    <w:rsid w:val="009616D1"/>
    <w:rsid w:val="009626F9"/>
    <w:rsid w:val="009630C1"/>
    <w:rsid w:val="00964D27"/>
    <w:rsid w:val="00966C37"/>
    <w:rsid w:val="0097179A"/>
    <w:rsid w:val="00975FE2"/>
    <w:rsid w:val="0097711B"/>
    <w:rsid w:val="00993187"/>
    <w:rsid w:val="00993D0C"/>
    <w:rsid w:val="00995B8B"/>
    <w:rsid w:val="009A4216"/>
    <w:rsid w:val="009A448C"/>
    <w:rsid w:val="009B16A8"/>
    <w:rsid w:val="009B3231"/>
    <w:rsid w:val="009B3EFF"/>
    <w:rsid w:val="009C1337"/>
    <w:rsid w:val="009C375D"/>
    <w:rsid w:val="009C721F"/>
    <w:rsid w:val="009C739A"/>
    <w:rsid w:val="009D1864"/>
    <w:rsid w:val="009D1EA0"/>
    <w:rsid w:val="009D3EF7"/>
    <w:rsid w:val="009E06B3"/>
    <w:rsid w:val="009E0A2E"/>
    <w:rsid w:val="009E463F"/>
    <w:rsid w:val="009E524E"/>
    <w:rsid w:val="009E52D3"/>
    <w:rsid w:val="009F0EF4"/>
    <w:rsid w:val="00A04F6B"/>
    <w:rsid w:val="00A14E6E"/>
    <w:rsid w:val="00A32B3B"/>
    <w:rsid w:val="00A35D2F"/>
    <w:rsid w:val="00A36EBF"/>
    <w:rsid w:val="00A411D1"/>
    <w:rsid w:val="00A416D2"/>
    <w:rsid w:val="00A443BB"/>
    <w:rsid w:val="00A459CA"/>
    <w:rsid w:val="00A51049"/>
    <w:rsid w:val="00A5230F"/>
    <w:rsid w:val="00A53AF2"/>
    <w:rsid w:val="00A544FB"/>
    <w:rsid w:val="00A61A7D"/>
    <w:rsid w:val="00A64E75"/>
    <w:rsid w:val="00A67805"/>
    <w:rsid w:val="00A704CF"/>
    <w:rsid w:val="00A84202"/>
    <w:rsid w:val="00A865CF"/>
    <w:rsid w:val="00A873E2"/>
    <w:rsid w:val="00A91FFC"/>
    <w:rsid w:val="00AA2558"/>
    <w:rsid w:val="00AB124F"/>
    <w:rsid w:val="00AB4A65"/>
    <w:rsid w:val="00AB68AA"/>
    <w:rsid w:val="00AC066A"/>
    <w:rsid w:val="00AC4E87"/>
    <w:rsid w:val="00AD10F5"/>
    <w:rsid w:val="00AE02F6"/>
    <w:rsid w:val="00AF0905"/>
    <w:rsid w:val="00AF509C"/>
    <w:rsid w:val="00AF56A2"/>
    <w:rsid w:val="00AF5E4D"/>
    <w:rsid w:val="00B01D2F"/>
    <w:rsid w:val="00B06DF9"/>
    <w:rsid w:val="00B12565"/>
    <w:rsid w:val="00B1507F"/>
    <w:rsid w:val="00B16564"/>
    <w:rsid w:val="00B21132"/>
    <w:rsid w:val="00B26901"/>
    <w:rsid w:val="00B36672"/>
    <w:rsid w:val="00B376F7"/>
    <w:rsid w:val="00B4262B"/>
    <w:rsid w:val="00B42779"/>
    <w:rsid w:val="00B446E4"/>
    <w:rsid w:val="00B44B8D"/>
    <w:rsid w:val="00B520A5"/>
    <w:rsid w:val="00B524F2"/>
    <w:rsid w:val="00B53E67"/>
    <w:rsid w:val="00B54C47"/>
    <w:rsid w:val="00B55713"/>
    <w:rsid w:val="00B5580B"/>
    <w:rsid w:val="00B614A2"/>
    <w:rsid w:val="00B6200B"/>
    <w:rsid w:val="00B676D4"/>
    <w:rsid w:val="00B80A7A"/>
    <w:rsid w:val="00B904BC"/>
    <w:rsid w:val="00B90930"/>
    <w:rsid w:val="00B90D2B"/>
    <w:rsid w:val="00B92325"/>
    <w:rsid w:val="00B945AD"/>
    <w:rsid w:val="00BA25F2"/>
    <w:rsid w:val="00BB3F8B"/>
    <w:rsid w:val="00BB681B"/>
    <w:rsid w:val="00BC0CA8"/>
    <w:rsid w:val="00BC0F32"/>
    <w:rsid w:val="00BC405C"/>
    <w:rsid w:val="00BC4D15"/>
    <w:rsid w:val="00BD4277"/>
    <w:rsid w:val="00BD6D9A"/>
    <w:rsid w:val="00BD7ED1"/>
    <w:rsid w:val="00BE1805"/>
    <w:rsid w:val="00BE2216"/>
    <w:rsid w:val="00BE2CFE"/>
    <w:rsid w:val="00BE2E2C"/>
    <w:rsid w:val="00BE3F74"/>
    <w:rsid w:val="00BE41E0"/>
    <w:rsid w:val="00BE68A0"/>
    <w:rsid w:val="00BE7677"/>
    <w:rsid w:val="00BF4194"/>
    <w:rsid w:val="00BF446C"/>
    <w:rsid w:val="00BF4F1D"/>
    <w:rsid w:val="00BF53B4"/>
    <w:rsid w:val="00C1101A"/>
    <w:rsid w:val="00C14A4B"/>
    <w:rsid w:val="00C25517"/>
    <w:rsid w:val="00C3671D"/>
    <w:rsid w:val="00C4326A"/>
    <w:rsid w:val="00C44286"/>
    <w:rsid w:val="00C46C34"/>
    <w:rsid w:val="00C519DF"/>
    <w:rsid w:val="00C51D5E"/>
    <w:rsid w:val="00C51EE4"/>
    <w:rsid w:val="00C555FA"/>
    <w:rsid w:val="00C5644F"/>
    <w:rsid w:val="00C56E6B"/>
    <w:rsid w:val="00C60C1B"/>
    <w:rsid w:val="00C62069"/>
    <w:rsid w:val="00C641B0"/>
    <w:rsid w:val="00C65173"/>
    <w:rsid w:val="00C713B4"/>
    <w:rsid w:val="00C71E20"/>
    <w:rsid w:val="00C72B61"/>
    <w:rsid w:val="00C73DEB"/>
    <w:rsid w:val="00C74A72"/>
    <w:rsid w:val="00C90324"/>
    <w:rsid w:val="00C90350"/>
    <w:rsid w:val="00C90530"/>
    <w:rsid w:val="00C954E1"/>
    <w:rsid w:val="00CA254E"/>
    <w:rsid w:val="00CA31EB"/>
    <w:rsid w:val="00CA4D46"/>
    <w:rsid w:val="00CA5143"/>
    <w:rsid w:val="00CA6A57"/>
    <w:rsid w:val="00CA6C02"/>
    <w:rsid w:val="00CC6688"/>
    <w:rsid w:val="00CC6ED7"/>
    <w:rsid w:val="00CD31E1"/>
    <w:rsid w:val="00CD4214"/>
    <w:rsid w:val="00CD6C75"/>
    <w:rsid w:val="00CE5C28"/>
    <w:rsid w:val="00CF166A"/>
    <w:rsid w:val="00CF27E9"/>
    <w:rsid w:val="00CF2E2A"/>
    <w:rsid w:val="00CF6E3F"/>
    <w:rsid w:val="00CF7AE2"/>
    <w:rsid w:val="00D00188"/>
    <w:rsid w:val="00D039F6"/>
    <w:rsid w:val="00D130B9"/>
    <w:rsid w:val="00D14716"/>
    <w:rsid w:val="00D2560F"/>
    <w:rsid w:val="00D25883"/>
    <w:rsid w:val="00D27BD6"/>
    <w:rsid w:val="00D30FE6"/>
    <w:rsid w:val="00D3222C"/>
    <w:rsid w:val="00D51471"/>
    <w:rsid w:val="00D55842"/>
    <w:rsid w:val="00D6527D"/>
    <w:rsid w:val="00D65391"/>
    <w:rsid w:val="00D7745C"/>
    <w:rsid w:val="00D84BC6"/>
    <w:rsid w:val="00D85FCE"/>
    <w:rsid w:val="00D92C96"/>
    <w:rsid w:val="00D931D3"/>
    <w:rsid w:val="00D97FF9"/>
    <w:rsid w:val="00DA3D2C"/>
    <w:rsid w:val="00DA3F0B"/>
    <w:rsid w:val="00DB4560"/>
    <w:rsid w:val="00DB530B"/>
    <w:rsid w:val="00DB7BB7"/>
    <w:rsid w:val="00DC2732"/>
    <w:rsid w:val="00DC2A3D"/>
    <w:rsid w:val="00DC395A"/>
    <w:rsid w:val="00DC744D"/>
    <w:rsid w:val="00DD2DBE"/>
    <w:rsid w:val="00DE22A9"/>
    <w:rsid w:val="00E05744"/>
    <w:rsid w:val="00E06889"/>
    <w:rsid w:val="00E07530"/>
    <w:rsid w:val="00E122DC"/>
    <w:rsid w:val="00E1354F"/>
    <w:rsid w:val="00E17F65"/>
    <w:rsid w:val="00E21CA1"/>
    <w:rsid w:val="00E2206E"/>
    <w:rsid w:val="00E22FF2"/>
    <w:rsid w:val="00E34994"/>
    <w:rsid w:val="00E362A8"/>
    <w:rsid w:val="00E36623"/>
    <w:rsid w:val="00E4224F"/>
    <w:rsid w:val="00E46FD0"/>
    <w:rsid w:val="00E51326"/>
    <w:rsid w:val="00E64B85"/>
    <w:rsid w:val="00E67AFE"/>
    <w:rsid w:val="00E73AA7"/>
    <w:rsid w:val="00E9345A"/>
    <w:rsid w:val="00E97725"/>
    <w:rsid w:val="00E97F98"/>
    <w:rsid w:val="00EA2BAE"/>
    <w:rsid w:val="00EA6D40"/>
    <w:rsid w:val="00EB2C8E"/>
    <w:rsid w:val="00ED3062"/>
    <w:rsid w:val="00EE574C"/>
    <w:rsid w:val="00EE5C44"/>
    <w:rsid w:val="00F006C6"/>
    <w:rsid w:val="00F0125E"/>
    <w:rsid w:val="00F0182D"/>
    <w:rsid w:val="00F0243C"/>
    <w:rsid w:val="00F05A03"/>
    <w:rsid w:val="00F0778F"/>
    <w:rsid w:val="00F134A4"/>
    <w:rsid w:val="00F137EC"/>
    <w:rsid w:val="00F1573F"/>
    <w:rsid w:val="00F17442"/>
    <w:rsid w:val="00F2186B"/>
    <w:rsid w:val="00F232B4"/>
    <w:rsid w:val="00F24A32"/>
    <w:rsid w:val="00F308CF"/>
    <w:rsid w:val="00F31AB2"/>
    <w:rsid w:val="00F3204A"/>
    <w:rsid w:val="00F42162"/>
    <w:rsid w:val="00F43675"/>
    <w:rsid w:val="00F44318"/>
    <w:rsid w:val="00F4658D"/>
    <w:rsid w:val="00F504D2"/>
    <w:rsid w:val="00F53E68"/>
    <w:rsid w:val="00F5659E"/>
    <w:rsid w:val="00F62888"/>
    <w:rsid w:val="00F65B7D"/>
    <w:rsid w:val="00F70869"/>
    <w:rsid w:val="00F75A53"/>
    <w:rsid w:val="00F807D4"/>
    <w:rsid w:val="00F82B6D"/>
    <w:rsid w:val="00F84EDD"/>
    <w:rsid w:val="00F864D1"/>
    <w:rsid w:val="00F91744"/>
    <w:rsid w:val="00FA0697"/>
    <w:rsid w:val="00FA6723"/>
    <w:rsid w:val="00FB05A3"/>
    <w:rsid w:val="00FB1ED4"/>
    <w:rsid w:val="00FB1FB5"/>
    <w:rsid w:val="00FB560A"/>
    <w:rsid w:val="00FC01D1"/>
    <w:rsid w:val="00FC2DCE"/>
    <w:rsid w:val="00FD1604"/>
    <w:rsid w:val="00FD2EB9"/>
    <w:rsid w:val="00FD3109"/>
    <w:rsid w:val="00FD4CD6"/>
    <w:rsid w:val="00FE57FF"/>
    <w:rsid w:val="00FF17DA"/>
    <w:rsid w:val="00FF38D0"/>
    <w:rsid w:val="00FF390E"/>
    <w:rsid w:val="00FF4BBB"/>
    <w:rsid w:val="00FF6146"/>
    <w:rsid w:val="00FF7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4CD6"/>
  </w:style>
  <w:style w:type="paragraph" w:styleId="1">
    <w:name w:val="heading 1"/>
    <w:basedOn w:val="a"/>
    <w:next w:val="a"/>
    <w:link w:val="10"/>
    <w:qFormat/>
    <w:rsid w:val="00FD4CD6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basedOn w:val="a"/>
    <w:next w:val="a"/>
    <w:link w:val="20"/>
    <w:qFormat/>
    <w:rsid w:val="00FD4CD6"/>
    <w:pPr>
      <w:keepNext/>
      <w:jc w:val="center"/>
      <w:outlineLvl w:val="1"/>
    </w:pPr>
    <w:rPr>
      <w:b/>
      <w:caps/>
      <w:spacing w:val="26"/>
      <w:sz w:val="22"/>
    </w:rPr>
  </w:style>
  <w:style w:type="paragraph" w:styleId="3">
    <w:name w:val="heading 3"/>
    <w:basedOn w:val="a"/>
    <w:next w:val="a"/>
    <w:link w:val="30"/>
    <w:qFormat/>
    <w:rsid w:val="00FD4CD6"/>
    <w:pPr>
      <w:keepNext/>
      <w:spacing w:line="360" w:lineRule="auto"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FD4CD6"/>
    <w:pPr>
      <w:keepNext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qFormat/>
    <w:rsid w:val="00FD4CD6"/>
    <w:pPr>
      <w:keepNext/>
      <w:ind w:firstLine="851"/>
      <w:jc w:val="both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938BC"/>
    <w:rPr>
      <w:rFonts w:ascii="Arial" w:hAnsi="Arial"/>
      <w:spacing w:val="44"/>
      <w:sz w:val="28"/>
    </w:rPr>
  </w:style>
  <w:style w:type="character" w:customStyle="1" w:styleId="20">
    <w:name w:val="Заголовок 2 Знак"/>
    <w:basedOn w:val="a0"/>
    <w:link w:val="2"/>
    <w:rsid w:val="004938BC"/>
    <w:rPr>
      <w:b/>
      <w:caps/>
      <w:spacing w:val="26"/>
      <w:sz w:val="22"/>
    </w:rPr>
  </w:style>
  <w:style w:type="character" w:customStyle="1" w:styleId="30">
    <w:name w:val="Заголовок 3 Знак"/>
    <w:basedOn w:val="a0"/>
    <w:link w:val="3"/>
    <w:rsid w:val="004938BC"/>
    <w:rPr>
      <w:b/>
      <w:sz w:val="24"/>
    </w:rPr>
  </w:style>
  <w:style w:type="character" w:customStyle="1" w:styleId="40">
    <w:name w:val="Заголовок 4 Знак"/>
    <w:basedOn w:val="a0"/>
    <w:link w:val="4"/>
    <w:rsid w:val="004938BC"/>
    <w:rPr>
      <w:b/>
      <w:bCs/>
      <w:sz w:val="28"/>
    </w:rPr>
  </w:style>
  <w:style w:type="character" w:customStyle="1" w:styleId="a3">
    <w:name w:val="Îñíîâíîé øðèôò"/>
    <w:rsid w:val="00FD4CD6"/>
  </w:style>
  <w:style w:type="paragraph" w:styleId="a4">
    <w:name w:val="Balloon Text"/>
    <w:basedOn w:val="a"/>
    <w:link w:val="a5"/>
    <w:rsid w:val="00FD4C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938BC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FD4CD6"/>
    <w:pPr>
      <w:ind w:firstLine="708"/>
      <w:jc w:val="both"/>
    </w:pPr>
    <w:rPr>
      <w:sz w:val="28"/>
      <w:szCs w:val="24"/>
    </w:rPr>
  </w:style>
  <w:style w:type="paragraph" w:styleId="a8">
    <w:name w:val="Title"/>
    <w:basedOn w:val="a"/>
    <w:link w:val="a9"/>
    <w:uiPriority w:val="10"/>
    <w:qFormat/>
    <w:rsid w:val="00FD4CD6"/>
    <w:pPr>
      <w:jc w:val="center"/>
    </w:pPr>
    <w:rPr>
      <w:sz w:val="24"/>
    </w:rPr>
  </w:style>
  <w:style w:type="character" w:customStyle="1" w:styleId="a9">
    <w:name w:val="Название Знак"/>
    <w:basedOn w:val="a0"/>
    <w:link w:val="a8"/>
    <w:uiPriority w:val="10"/>
    <w:rsid w:val="002D2924"/>
    <w:rPr>
      <w:sz w:val="24"/>
    </w:rPr>
  </w:style>
  <w:style w:type="paragraph" w:styleId="aa">
    <w:name w:val="Block Text"/>
    <w:basedOn w:val="a"/>
    <w:rsid w:val="00FD4CD6"/>
    <w:pPr>
      <w:widowControl w:val="0"/>
      <w:autoSpaceDE w:val="0"/>
      <w:autoSpaceDN w:val="0"/>
      <w:adjustRightInd w:val="0"/>
      <w:ind w:left="-567" w:right="5720"/>
      <w:jc w:val="both"/>
    </w:pPr>
    <w:rPr>
      <w:rFonts w:ascii="Arial" w:hAnsi="Arial" w:cs="Arial"/>
      <w:b/>
      <w:bCs/>
      <w:color w:val="000080"/>
      <w:sz w:val="22"/>
      <w:szCs w:val="22"/>
    </w:rPr>
  </w:style>
  <w:style w:type="paragraph" w:styleId="HTML">
    <w:name w:val="HTML Preformatted"/>
    <w:basedOn w:val="a"/>
    <w:rsid w:val="001050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b">
    <w:name w:val="Body Text"/>
    <w:basedOn w:val="a"/>
    <w:link w:val="ac"/>
    <w:rsid w:val="00FD4CD6"/>
    <w:pPr>
      <w:spacing w:after="120"/>
    </w:pPr>
  </w:style>
  <w:style w:type="character" w:customStyle="1" w:styleId="ac">
    <w:name w:val="Основной текст Знак"/>
    <w:link w:val="ab"/>
    <w:rsid w:val="00BE2E2C"/>
  </w:style>
  <w:style w:type="paragraph" w:styleId="21">
    <w:name w:val="Body Text 2"/>
    <w:basedOn w:val="a"/>
    <w:rsid w:val="00FD4CD6"/>
    <w:pPr>
      <w:spacing w:after="120" w:line="480" w:lineRule="auto"/>
    </w:pPr>
  </w:style>
  <w:style w:type="paragraph" w:styleId="ad">
    <w:name w:val="header"/>
    <w:basedOn w:val="a"/>
    <w:link w:val="ae"/>
    <w:uiPriority w:val="99"/>
    <w:rsid w:val="00FD4CD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4080E"/>
  </w:style>
  <w:style w:type="character" w:styleId="af">
    <w:name w:val="page number"/>
    <w:basedOn w:val="a0"/>
    <w:rsid w:val="00FD4CD6"/>
  </w:style>
  <w:style w:type="paragraph" w:customStyle="1" w:styleId="11">
    <w:name w:val="Знак1 Знак Знак Знак"/>
    <w:basedOn w:val="a"/>
    <w:rsid w:val="007E066B"/>
    <w:rPr>
      <w:rFonts w:ascii="Verdana" w:hAnsi="Verdana" w:cs="Verdana"/>
      <w:lang w:val="en-US" w:eastAsia="en-US"/>
    </w:rPr>
  </w:style>
  <w:style w:type="character" w:customStyle="1" w:styleId="12">
    <w:name w:val="Заголовок №1_"/>
    <w:link w:val="110"/>
    <w:rsid w:val="00BE2E2C"/>
    <w:rPr>
      <w:b/>
      <w:bCs/>
      <w:spacing w:val="1"/>
      <w:sz w:val="25"/>
      <w:szCs w:val="25"/>
      <w:shd w:val="clear" w:color="auto" w:fill="FFFFFF"/>
    </w:rPr>
  </w:style>
  <w:style w:type="paragraph" w:customStyle="1" w:styleId="110">
    <w:name w:val="Заголовок №11"/>
    <w:basedOn w:val="a"/>
    <w:link w:val="12"/>
    <w:rsid w:val="00BE2E2C"/>
    <w:pPr>
      <w:widowControl w:val="0"/>
      <w:shd w:val="clear" w:color="auto" w:fill="FFFFFF"/>
      <w:spacing w:after="540" w:line="326" w:lineRule="exact"/>
      <w:jc w:val="center"/>
      <w:outlineLvl w:val="0"/>
    </w:pPr>
    <w:rPr>
      <w:b/>
      <w:bCs/>
      <w:spacing w:val="1"/>
      <w:sz w:val="25"/>
      <w:szCs w:val="25"/>
    </w:rPr>
  </w:style>
  <w:style w:type="character" w:customStyle="1" w:styleId="3pt">
    <w:name w:val="Основной текст + Интервал 3 pt"/>
    <w:rsid w:val="00BE2E2C"/>
    <w:rPr>
      <w:spacing w:val="61"/>
      <w:sz w:val="25"/>
      <w:szCs w:val="25"/>
      <w:lang w:bidi="ar-SA"/>
    </w:rPr>
  </w:style>
  <w:style w:type="character" w:customStyle="1" w:styleId="af0">
    <w:name w:val="Гипертекстовая ссылка"/>
    <w:basedOn w:val="a0"/>
    <w:uiPriority w:val="99"/>
    <w:rsid w:val="00F75A53"/>
    <w:rPr>
      <w:rFonts w:cs="Times New Roman"/>
      <w:color w:val="106BBE"/>
    </w:rPr>
  </w:style>
  <w:style w:type="character" w:customStyle="1" w:styleId="af1">
    <w:name w:val="Цветовое выделение"/>
    <w:rsid w:val="004938BC"/>
    <w:rPr>
      <w:b/>
      <w:color w:val="26282F"/>
    </w:rPr>
  </w:style>
  <w:style w:type="character" w:customStyle="1" w:styleId="af2">
    <w:name w:val="Активная гипертекстовая ссылка"/>
    <w:basedOn w:val="af0"/>
    <w:uiPriority w:val="99"/>
    <w:rsid w:val="004938BC"/>
    <w:rPr>
      <w:b/>
      <w:u w:val="single"/>
    </w:rPr>
  </w:style>
  <w:style w:type="paragraph" w:customStyle="1" w:styleId="af3">
    <w:name w:val="Внимание"/>
    <w:basedOn w:val="a"/>
    <w:next w:val="a"/>
    <w:uiPriority w:val="99"/>
    <w:rsid w:val="004938BC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4">
    <w:name w:val="Внимание: криминал!!"/>
    <w:basedOn w:val="af3"/>
    <w:next w:val="a"/>
    <w:uiPriority w:val="99"/>
    <w:rsid w:val="004938BC"/>
  </w:style>
  <w:style w:type="paragraph" w:customStyle="1" w:styleId="af5">
    <w:name w:val="Внимание: недобросовестность!"/>
    <w:basedOn w:val="af3"/>
    <w:next w:val="a"/>
    <w:uiPriority w:val="99"/>
    <w:rsid w:val="004938BC"/>
  </w:style>
  <w:style w:type="character" w:customStyle="1" w:styleId="af6">
    <w:name w:val="Выделение для Базового Поиска"/>
    <w:basedOn w:val="af1"/>
    <w:uiPriority w:val="99"/>
    <w:rsid w:val="004938BC"/>
    <w:rPr>
      <w:rFonts w:cs="Times New Roman"/>
      <w:bCs/>
      <w:color w:val="0058A9"/>
    </w:rPr>
  </w:style>
  <w:style w:type="character" w:customStyle="1" w:styleId="af7">
    <w:name w:val="Выделение для Базового Поиска (курсив)"/>
    <w:basedOn w:val="af6"/>
    <w:uiPriority w:val="99"/>
    <w:rsid w:val="004938BC"/>
    <w:rPr>
      <w:i/>
      <w:iCs/>
    </w:rPr>
  </w:style>
  <w:style w:type="paragraph" w:customStyle="1" w:styleId="af8">
    <w:name w:val="Дочерний элемент списка"/>
    <w:basedOn w:val="a"/>
    <w:next w:val="a"/>
    <w:uiPriority w:val="99"/>
    <w:rsid w:val="004938BC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868381"/>
    </w:rPr>
  </w:style>
  <w:style w:type="paragraph" w:customStyle="1" w:styleId="af9">
    <w:name w:val="Основное меню (преемственное)"/>
    <w:basedOn w:val="a"/>
    <w:next w:val="a"/>
    <w:uiPriority w:val="99"/>
    <w:rsid w:val="004938BC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afa">
    <w:name w:val="Заголовок"/>
    <w:basedOn w:val="af9"/>
    <w:next w:val="a"/>
    <w:rsid w:val="004938BC"/>
    <w:rPr>
      <w:b/>
      <w:bCs/>
      <w:color w:val="0058A9"/>
      <w:shd w:val="clear" w:color="auto" w:fill="F0F0F0"/>
    </w:rPr>
  </w:style>
  <w:style w:type="paragraph" w:customStyle="1" w:styleId="afb">
    <w:name w:val="Заголовок группы контролов"/>
    <w:basedOn w:val="a"/>
    <w:next w:val="a"/>
    <w:uiPriority w:val="99"/>
    <w:rsid w:val="004938BC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c">
    <w:name w:val="Заголовок для информации об изменениях"/>
    <w:basedOn w:val="1"/>
    <w:next w:val="a"/>
    <w:uiPriority w:val="99"/>
    <w:rsid w:val="004938BC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cs="Arial"/>
      <w:color w:val="26282F"/>
      <w:spacing w:val="0"/>
      <w:sz w:val="18"/>
      <w:szCs w:val="18"/>
      <w:shd w:val="clear" w:color="auto" w:fill="FFFFFF"/>
    </w:rPr>
  </w:style>
  <w:style w:type="paragraph" w:customStyle="1" w:styleId="afd">
    <w:name w:val="Заголовок распахивающейся части диалога"/>
    <w:basedOn w:val="a"/>
    <w:next w:val="a"/>
    <w:uiPriority w:val="99"/>
    <w:rsid w:val="004938BC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i/>
      <w:iCs/>
      <w:color w:val="000080"/>
      <w:sz w:val="22"/>
      <w:szCs w:val="22"/>
    </w:rPr>
  </w:style>
  <w:style w:type="character" w:customStyle="1" w:styleId="afe">
    <w:name w:val="Заголовок своего сообщения"/>
    <w:basedOn w:val="af1"/>
    <w:uiPriority w:val="99"/>
    <w:rsid w:val="004938BC"/>
    <w:rPr>
      <w:rFonts w:cs="Times New Roman"/>
      <w:bCs/>
    </w:rPr>
  </w:style>
  <w:style w:type="paragraph" w:customStyle="1" w:styleId="aff">
    <w:name w:val="Заголовок статьи"/>
    <w:basedOn w:val="a"/>
    <w:next w:val="a"/>
    <w:rsid w:val="004938BC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f0">
    <w:name w:val="Заголовок чужого сообщения"/>
    <w:basedOn w:val="af1"/>
    <w:uiPriority w:val="99"/>
    <w:rsid w:val="004938BC"/>
    <w:rPr>
      <w:rFonts w:cs="Times New Roman"/>
      <w:bCs/>
      <w:color w:val="FF0000"/>
    </w:rPr>
  </w:style>
  <w:style w:type="paragraph" w:customStyle="1" w:styleId="aff1">
    <w:name w:val="Заголовок ЭР (левое окно)"/>
    <w:basedOn w:val="a"/>
    <w:next w:val="a"/>
    <w:uiPriority w:val="99"/>
    <w:rsid w:val="004938BC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2">
    <w:name w:val="Заголовок ЭР (правое окно)"/>
    <w:basedOn w:val="aff1"/>
    <w:next w:val="a"/>
    <w:uiPriority w:val="99"/>
    <w:rsid w:val="004938BC"/>
    <w:pPr>
      <w:spacing w:after="0"/>
      <w:jc w:val="left"/>
    </w:pPr>
  </w:style>
  <w:style w:type="paragraph" w:customStyle="1" w:styleId="aff3">
    <w:name w:val="Интерактивный заголовок"/>
    <w:basedOn w:val="afa"/>
    <w:next w:val="a"/>
    <w:rsid w:val="004938BC"/>
    <w:rPr>
      <w:u w:val="single"/>
    </w:rPr>
  </w:style>
  <w:style w:type="paragraph" w:customStyle="1" w:styleId="aff4">
    <w:name w:val="Текст информации об изменениях"/>
    <w:basedOn w:val="a"/>
    <w:next w:val="a"/>
    <w:uiPriority w:val="99"/>
    <w:rsid w:val="004938BC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5">
    <w:name w:val="Информация об изменениях"/>
    <w:basedOn w:val="aff4"/>
    <w:next w:val="a"/>
    <w:uiPriority w:val="99"/>
    <w:rsid w:val="004938B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6">
    <w:name w:val="Текст (справка)"/>
    <w:basedOn w:val="a"/>
    <w:next w:val="a"/>
    <w:rsid w:val="004938BC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  <w:sz w:val="24"/>
      <w:szCs w:val="24"/>
    </w:rPr>
  </w:style>
  <w:style w:type="paragraph" w:customStyle="1" w:styleId="aff7">
    <w:name w:val="Комментарий"/>
    <w:basedOn w:val="aff6"/>
    <w:next w:val="a"/>
    <w:rsid w:val="004938B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8">
    <w:name w:val="Информация об изменениях документа"/>
    <w:basedOn w:val="aff7"/>
    <w:next w:val="a"/>
    <w:uiPriority w:val="99"/>
    <w:rsid w:val="004938BC"/>
    <w:rPr>
      <w:i/>
      <w:iCs/>
    </w:rPr>
  </w:style>
  <w:style w:type="paragraph" w:customStyle="1" w:styleId="aff9">
    <w:name w:val="Текст (лев. подпись)"/>
    <w:basedOn w:val="a"/>
    <w:next w:val="a"/>
    <w:rsid w:val="004938B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fa">
    <w:name w:val="Колонтитул (левый)"/>
    <w:basedOn w:val="aff9"/>
    <w:next w:val="a"/>
    <w:rsid w:val="004938BC"/>
    <w:rPr>
      <w:sz w:val="14"/>
      <w:szCs w:val="14"/>
    </w:rPr>
  </w:style>
  <w:style w:type="paragraph" w:customStyle="1" w:styleId="affb">
    <w:name w:val="Текст (прав. подпись)"/>
    <w:basedOn w:val="a"/>
    <w:next w:val="a"/>
    <w:rsid w:val="004938BC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4"/>
      <w:szCs w:val="24"/>
    </w:rPr>
  </w:style>
  <w:style w:type="paragraph" w:customStyle="1" w:styleId="affc">
    <w:name w:val="Колонтитул (правый)"/>
    <w:basedOn w:val="affb"/>
    <w:next w:val="a"/>
    <w:rsid w:val="004938BC"/>
    <w:rPr>
      <w:sz w:val="14"/>
      <w:szCs w:val="14"/>
    </w:rPr>
  </w:style>
  <w:style w:type="paragraph" w:customStyle="1" w:styleId="affd">
    <w:name w:val="Комментарий пользователя"/>
    <w:basedOn w:val="aff7"/>
    <w:next w:val="a"/>
    <w:rsid w:val="004938BC"/>
    <w:pPr>
      <w:jc w:val="left"/>
    </w:pPr>
    <w:rPr>
      <w:shd w:val="clear" w:color="auto" w:fill="FFDFE0"/>
    </w:rPr>
  </w:style>
  <w:style w:type="paragraph" w:customStyle="1" w:styleId="affe">
    <w:name w:val="Куда обратиться?"/>
    <w:basedOn w:val="af3"/>
    <w:next w:val="a"/>
    <w:uiPriority w:val="99"/>
    <w:rsid w:val="004938BC"/>
  </w:style>
  <w:style w:type="paragraph" w:customStyle="1" w:styleId="afff">
    <w:name w:val="Моноширинный"/>
    <w:basedOn w:val="a"/>
    <w:next w:val="a"/>
    <w:uiPriority w:val="99"/>
    <w:rsid w:val="004938BC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customStyle="1" w:styleId="afff0">
    <w:name w:val="Найденные слова"/>
    <w:basedOn w:val="af1"/>
    <w:rsid w:val="004938BC"/>
    <w:rPr>
      <w:rFonts w:cs="Times New Roman"/>
      <w:shd w:val="clear" w:color="auto" w:fill="FFF580"/>
    </w:rPr>
  </w:style>
  <w:style w:type="character" w:customStyle="1" w:styleId="afff1">
    <w:name w:val="Не вступил в силу"/>
    <w:basedOn w:val="af1"/>
    <w:rsid w:val="004938BC"/>
    <w:rPr>
      <w:rFonts w:cs="Times New Roman"/>
      <w:color w:val="000000"/>
      <w:shd w:val="clear" w:color="auto" w:fill="D8EDE8"/>
    </w:rPr>
  </w:style>
  <w:style w:type="paragraph" w:customStyle="1" w:styleId="afff2">
    <w:name w:val="Необходимые документы"/>
    <w:basedOn w:val="af3"/>
    <w:next w:val="a"/>
    <w:uiPriority w:val="99"/>
    <w:rsid w:val="004938BC"/>
    <w:pPr>
      <w:ind w:firstLine="118"/>
    </w:pPr>
  </w:style>
  <w:style w:type="paragraph" w:customStyle="1" w:styleId="afff3">
    <w:name w:val="Нормальный (таблица)"/>
    <w:basedOn w:val="a"/>
    <w:next w:val="a"/>
    <w:uiPriority w:val="99"/>
    <w:rsid w:val="004938BC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ff4">
    <w:name w:val="Таблицы (моноширинный)"/>
    <w:basedOn w:val="a"/>
    <w:next w:val="a"/>
    <w:rsid w:val="004938BC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afff5">
    <w:name w:val="Оглавление"/>
    <w:basedOn w:val="afff4"/>
    <w:next w:val="a"/>
    <w:rsid w:val="004938BC"/>
    <w:pPr>
      <w:ind w:left="140"/>
    </w:pPr>
  </w:style>
  <w:style w:type="character" w:customStyle="1" w:styleId="afff6">
    <w:name w:val="Опечатки"/>
    <w:uiPriority w:val="99"/>
    <w:rsid w:val="004938BC"/>
    <w:rPr>
      <w:color w:val="FF0000"/>
    </w:rPr>
  </w:style>
  <w:style w:type="paragraph" w:customStyle="1" w:styleId="afff7">
    <w:name w:val="Переменная часть"/>
    <w:basedOn w:val="af9"/>
    <w:next w:val="a"/>
    <w:rsid w:val="004938BC"/>
    <w:rPr>
      <w:sz w:val="18"/>
      <w:szCs w:val="18"/>
    </w:rPr>
  </w:style>
  <w:style w:type="paragraph" w:customStyle="1" w:styleId="afff8">
    <w:name w:val="Подвал для информации об изменениях"/>
    <w:basedOn w:val="1"/>
    <w:next w:val="a"/>
    <w:uiPriority w:val="99"/>
    <w:rsid w:val="004938BC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cs="Arial"/>
      <w:color w:val="26282F"/>
      <w:spacing w:val="0"/>
      <w:sz w:val="18"/>
      <w:szCs w:val="18"/>
    </w:rPr>
  </w:style>
  <w:style w:type="paragraph" w:customStyle="1" w:styleId="afff9">
    <w:name w:val="Подзаголовок для информации об изменениях"/>
    <w:basedOn w:val="aff4"/>
    <w:next w:val="a"/>
    <w:uiPriority w:val="99"/>
    <w:rsid w:val="004938BC"/>
    <w:rPr>
      <w:b/>
      <w:bCs/>
    </w:rPr>
  </w:style>
  <w:style w:type="paragraph" w:customStyle="1" w:styleId="afffa">
    <w:name w:val="Подчёркнуный текст"/>
    <w:basedOn w:val="a"/>
    <w:next w:val="a"/>
    <w:uiPriority w:val="99"/>
    <w:rsid w:val="004938BC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b">
    <w:name w:val="Постоянная часть"/>
    <w:basedOn w:val="af9"/>
    <w:next w:val="a"/>
    <w:rsid w:val="004938BC"/>
    <w:rPr>
      <w:sz w:val="20"/>
      <w:szCs w:val="20"/>
    </w:rPr>
  </w:style>
  <w:style w:type="paragraph" w:customStyle="1" w:styleId="afffc">
    <w:name w:val="Прижатый влево"/>
    <w:basedOn w:val="a"/>
    <w:next w:val="a"/>
    <w:rsid w:val="004938B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ffd">
    <w:name w:val="Пример."/>
    <w:basedOn w:val="af3"/>
    <w:next w:val="a"/>
    <w:uiPriority w:val="99"/>
    <w:rsid w:val="004938BC"/>
  </w:style>
  <w:style w:type="paragraph" w:customStyle="1" w:styleId="afffe">
    <w:name w:val="Примечание."/>
    <w:basedOn w:val="af3"/>
    <w:next w:val="a"/>
    <w:uiPriority w:val="99"/>
    <w:rsid w:val="004938BC"/>
  </w:style>
  <w:style w:type="character" w:customStyle="1" w:styleId="affff">
    <w:name w:val="Продолжение ссылки"/>
    <w:basedOn w:val="af0"/>
    <w:rsid w:val="004938BC"/>
    <w:rPr>
      <w:b/>
    </w:rPr>
  </w:style>
  <w:style w:type="paragraph" w:customStyle="1" w:styleId="affff0">
    <w:name w:val="Словарная статья"/>
    <w:basedOn w:val="a"/>
    <w:next w:val="a"/>
    <w:rsid w:val="004938BC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f1">
    <w:name w:val="Сравнение редакций"/>
    <w:basedOn w:val="af1"/>
    <w:uiPriority w:val="99"/>
    <w:rsid w:val="004938BC"/>
    <w:rPr>
      <w:rFonts w:cs="Times New Roman"/>
    </w:rPr>
  </w:style>
  <w:style w:type="character" w:customStyle="1" w:styleId="affff2">
    <w:name w:val="Сравнение редакций. Добавленный фрагмент"/>
    <w:uiPriority w:val="99"/>
    <w:rsid w:val="004938BC"/>
    <w:rPr>
      <w:color w:val="000000"/>
      <w:shd w:val="clear" w:color="auto" w:fill="C1D7FF"/>
    </w:rPr>
  </w:style>
  <w:style w:type="character" w:customStyle="1" w:styleId="affff3">
    <w:name w:val="Сравнение редакций. Удаленный фрагмент"/>
    <w:uiPriority w:val="99"/>
    <w:rsid w:val="004938BC"/>
    <w:rPr>
      <w:color w:val="000000"/>
      <w:shd w:val="clear" w:color="auto" w:fill="C4C413"/>
    </w:rPr>
  </w:style>
  <w:style w:type="paragraph" w:customStyle="1" w:styleId="affff4">
    <w:name w:val="Ссылка на официальную публикацию"/>
    <w:basedOn w:val="a"/>
    <w:next w:val="a"/>
    <w:uiPriority w:val="99"/>
    <w:rsid w:val="004938BC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5">
    <w:name w:val="Текст в таблице"/>
    <w:basedOn w:val="afff3"/>
    <w:next w:val="a"/>
    <w:uiPriority w:val="99"/>
    <w:rsid w:val="004938BC"/>
    <w:pPr>
      <w:ind w:firstLine="500"/>
    </w:pPr>
  </w:style>
  <w:style w:type="paragraph" w:customStyle="1" w:styleId="affff6">
    <w:name w:val="Текст ЭР (см. также)"/>
    <w:basedOn w:val="a"/>
    <w:next w:val="a"/>
    <w:uiPriority w:val="99"/>
    <w:rsid w:val="004938BC"/>
    <w:pPr>
      <w:widowControl w:val="0"/>
      <w:autoSpaceDE w:val="0"/>
      <w:autoSpaceDN w:val="0"/>
      <w:adjustRightInd w:val="0"/>
      <w:spacing w:before="200"/>
    </w:pPr>
    <w:rPr>
      <w:rFonts w:ascii="Arial" w:hAnsi="Arial" w:cs="Arial"/>
    </w:rPr>
  </w:style>
  <w:style w:type="paragraph" w:customStyle="1" w:styleId="affff7">
    <w:name w:val="Технический комментарий"/>
    <w:basedOn w:val="a"/>
    <w:next w:val="a"/>
    <w:uiPriority w:val="99"/>
    <w:rsid w:val="004938BC"/>
    <w:pPr>
      <w:widowControl w:val="0"/>
      <w:autoSpaceDE w:val="0"/>
      <w:autoSpaceDN w:val="0"/>
      <w:adjustRightInd w:val="0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character" w:customStyle="1" w:styleId="affff8">
    <w:name w:val="Утратил силу"/>
    <w:basedOn w:val="af1"/>
    <w:rsid w:val="004938BC"/>
    <w:rPr>
      <w:rFonts w:cs="Times New Roman"/>
      <w:strike/>
      <w:color w:val="666600"/>
    </w:rPr>
  </w:style>
  <w:style w:type="paragraph" w:customStyle="1" w:styleId="affff9">
    <w:name w:val="Формула"/>
    <w:basedOn w:val="a"/>
    <w:next w:val="a"/>
    <w:uiPriority w:val="99"/>
    <w:rsid w:val="004938BC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fa">
    <w:name w:val="Центрированный (таблица)"/>
    <w:basedOn w:val="afff3"/>
    <w:next w:val="a"/>
    <w:uiPriority w:val="99"/>
    <w:rsid w:val="004938BC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4938BC"/>
    <w:pPr>
      <w:widowControl w:val="0"/>
      <w:autoSpaceDE w:val="0"/>
      <w:autoSpaceDN w:val="0"/>
      <w:adjustRightInd w:val="0"/>
      <w:spacing w:before="300"/>
    </w:pPr>
    <w:rPr>
      <w:rFonts w:ascii="Arial" w:hAnsi="Arial" w:cs="Arial"/>
      <w:sz w:val="24"/>
      <w:szCs w:val="24"/>
    </w:rPr>
  </w:style>
  <w:style w:type="character" w:styleId="affffb">
    <w:name w:val="Hyperlink"/>
    <w:basedOn w:val="a0"/>
    <w:unhideWhenUsed/>
    <w:rsid w:val="004938BC"/>
    <w:rPr>
      <w:color w:val="0000FF"/>
      <w:u w:val="single"/>
    </w:rPr>
  </w:style>
  <w:style w:type="character" w:styleId="affffc">
    <w:name w:val="FollowedHyperlink"/>
    <w:basedOn w:val="a0"/>
    <w:uiPriority w:val="99"/>
    <w:unhideWhenUsed/>
    <w:rsid w:val="004938BC"/>
    <w:rPr>
      <w:color w:val="800080"/>
      <w:u w:val="single"/>
    </w:rPr>
  </w:style>
  <w:style w:type="paragraph" w:styleId="affffd">
    <w:name w:val="List Paragraph"/>
    <w:basedOn w:val="a"/>
    <w:uiPriority w:val="34"/>
    <w:qFormat/>
    <w:rsid w:val="004938BC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 w:cs="Arial"/>
      <w:sz w:val="24"/>
      <w:szCs w:val="24"/>
    </w:rPr>
  </w:style>
  <w:style w:type="paragraph" w:styleId="affffe">
    <w:name w:val="annotation text"/>
    <w:basedOn w:val="a"/>
    <w:link w:val="afffff"/>
    <w:unhideWhenUsed/>
    <w:rsid w:val="004938BC"/>
    <w:pPr>
      <w:spacing w:line="360" w:lineRule="atLeast"/>
      <w:jc w:val="both"/>
    </w:pPr>
    <w:rPr>
      <w:rFonts w:ascii="Times New Roman CYR" w:hAnsi="Times New Roman CYR"/>
    </w:rPr>
  </w:style>
  <w:style w:type="character" w:customStyle="1" w:styleId="afffff">
    <w:name w:val="Текст примечания Знак"/>
    <w:basedOn w:val="a0"/>
    <w:link w:val="affffe"/>
    <w:rsid w:val="004938BC"/>
    <w:rPr>
      <w:rFonts w:ascii="Times New Roman CYR" w:hAnsi="Times New Roman CYR"/>
    </w:rPr>
  </w:style>
  <w:style w:type="table" w:styleId="afffff0">
    <w:name w:val="Table Grid"/>
    <w:basedOn w:val="a1"/>
    <w:rsid w:val="004938BC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1">
    <w:name w:val="footer"/>
    <w:basedOn w:val="a"/>
    <w:link w:val="afffff2"/>
    <w:rsid w:val="005B013F"/>
    <w:pPr>
      <w:tabs>
        <w:tab w:val="center" w:pos="4677"/>
        <w:tab w:val="right" w:pos="9355"/>
      </w:tabs>
    </w:pPr>
  </w:style>
  <w:style w:type="character" w:customStyle="1" w:styleId="afffff2">
    <w:name w:val="Нижний колонтитул Знак"/>
    <w:basedOn w:val="a0"/>
    <w:link w:val="afffff1"/>
    <w:rsid w:val="005B013F"/>
  </w:style>
  <w:style w:type="paragraph" w:customStyle="1" w:styleId="afffff3">
    <w:name w:val="Основное меню"/>
    <w:basedOn w:val="a"/>
    <w:next w:val="a"/>
    <w:rsid w:val="00CF6E3F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afffff4">
    <w:name w:val="Объект"/>
    <w:basedOn w:val="a"/>
    <w:next w:val="a"/>
    <w:rsid w:val="00CF6E3F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afffff5">
    <w:name w:val="No Spacing"/>
    <w:link w:val="afffff6"/>
    <w:uiPriority w:val="1"/>
    <w:qFormat/>
    <w:rsid w:val="00CF6E3F"/>
    <w:rPr>
      <w:rFonts w:ascii="Calibri" w:hAnsi="Calibri"/>
      <w:sz w:val="22"/>
      <w:szCs w:val="22"/>
      <w:lang w:eastAsia="en-US"/>
    </w:rPr>
  </w:style>
  <w:style w:type="character" w:customStyle="1" w:styleId="afffff6">
    <w:name w:val="Без интервала Знак"/>
    <w:link w:val="afffff5"/>
    <w:uiPriority w:val="1"/>
    <w:rsid w:val="00CF6E3F"/>
    <w:rPr>
      <w:rFonts w:ascii="Calibri" w:hAnsi="Calibri"/>
      <w:sz w:val="22"/>
      <w:szCs w:val="22"/>
      <w:lang w:eastAsia="en-US" w:bidi="ar-SA"/>
    </w:rPr>
  </w:style>
  <w:style w:type="paragraph" w:customStyle="1" w:styleId="ConsPlusNormal">
    <w:name w:val="ConsPlusNormal"/>
    <w:rsid w:val="00CF6E3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7">
    <w:name w:val="Основной текст с отступом Знак"/>
    <w:basedOn w:val="a0"/>
    <w:link w:val="a6"/>
    <w:rsid w:val="00E36623"/>
    <w:rPr>
      <w:sz w:val="28"/>
      <w:szCs w:val="24"/>
    </w:rPr>
  </w:style>
  <w:style w:type="paragraph" w:customStyle="1" w:styleId="ConsTitle">
    <w:name w:val="ConsTitle"/>
    <w:rsid w:val="00A544FB"/>
    <w:pPr>
      <w:widowControl w:val="0"/>
      <w:snapToGrid w:val="0"/>
    </w:pPr>
    <w:rPr>
      <w:rFonts w:ascii="Arial" w:hAnsi="Arial"/>
      <w:b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image" Target="media/image56.wmf"/><Relationship Id="rId68" Type="http://schemas.openxmlformats.org/officeDocument/2006/relationships/image" Target="media/image61.emf"/><Relationship Id="rId76" Type="http://schemas.openxmlformats.org/officeDocument/2006/relationships/image" Target="media/image69.emf"/><Relationship Id="rId84" Type="http://schemas.openxmlformats.org/officeDocument/2006/relationships/image" Target="media/image77.wmf"/><Relationship Id="rId89" Type="http://schemas.openxmlformats.org/officeDocument/2006/relationships/image" Target="media/image82.wmf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hyperlink" Target="file:///C:\Users\petrenko_a_a\Desktop\&#1058;&#1088;&#1077;&#1073;&#1086;&#1074;&#1072;&#1085;&#1080;&#1103;%20&#1082;%20&#1086;&#1087;&#1088;&#1077;&#1076;&#1077;&#1083;&#1077;&#1085;&#1080;&#1102;%20&#1085;&#1086;&#1088;&#1084;&#1072;&#1090;&#1080;&#1074;&#1085;&#1099;&#1093;%20&#1079;&#1072;&#1090;&#1088;&#1072;&#1090;\&#1055;&#1088;&#1072;&#1074;&#1080;&#1083;&#1072;%20&#1086;&#1087;&#1088;&#1077;&#1076;&#1077;&#1083;&#1077;&#1085;&#1080;&#1103;%20&#1085;&#1086;&#1088;&#1084;&#1072;&#1090;&#1080;&#1074;&#1085;&#1099;&#1093;%20&#1079;&#1072;&#1090;&#1088;&#1072;&#1090;.rt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w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wmf"/><Relationship Id="rId58" Type="http://schemas.openxmlformats.org/officeDocument/2006/relationships/image" Target="media/image51.wmf"/><Relationship Id="rId66" Type="http://schemas.openxmlformats.org/officeDocument/2006/relationships/image" Target="media/image59.w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87" Type="http://schemas.openxmlformats.org/officeDocument/2006/relationships/image" Target="media/image80.emf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90" Type="http://schemas.openxmlformats.org/officeDocument/2006/relationships/image" Target="media/image83.wmf"/><Relationship Id="rId95" Type="http://schemas.openxmlformats.org/officeDocument/2006/relationships/hyperlink" Target="garantf1://89039.0/" TargetMode="External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wmf"/><Relationship Id="rId69" Type="http://schemas.openxmlformats.org/officeDocument/2006/relationships/image" Target="media/image62.emf"/><Relationship Id="rId77" Type="http://schemas.openxmlformats.org/officeDocument/2006/relationships/image" Target="media/image70.emf"/><Relationship Id="rId8" Type="http://schemas.openxmlformats.org/officeDocument/2006/relationships/image" Target="media/image1.png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image" Target="media/image73.emf"/><Relationship Id="rId85" Type="http://schemas.openxmlformats.org/officeDocument/2006/relationships/image" Target="media/image78.wmf"/><Relationship Id="rId93" Type="http://schemas.openxmlformats.org/officeDocument/2006/relationships/hyperlink" Target="file:///C:\Users\petrenko_a_a\Desktop\&#1058;&#1088;&#1077;&#1073;&#1086;&#1074;&#1072;&#1085;&#1080;&#1103;%20&#1082;%20&#1086;&#1087;&#1088;&#1077;&#1076;&#1077;&#1083;&#1077;&#1085;&#1080;&#1102;%20&#1085;&#1086;&#1088;&#1084;&#1072;&#1090;&#1080;&#1074;&#1085;&#1099;&#1093;%20&#1079;&#1072;&#1090;&#1088;&#1072;&#1090;\&#1055;&#1088;&#1072;&#1074;&#1080;&#1083;&#1072;%20&#1086;&#1087;&#1088;&#1077;&#1076;&#1077;&#1083;&#1077;&#1085;&#1080;&#1103;%20&#1085;&#1086;&#1088;&#1084;&#1072;&#1090;&#1080;&#1074;&#1085;&#1099;&#1093;%20&#1079;&#1072;&#1090;&#1088;&#1072;&#1090;.rtf" TargetMode="Externa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image" Target="media/image76.emf"/><Relationship Id="rId88" Type="http://schemas.openxmlformats.org/officeDocument/2006/relationships/image" Target="media/image81.wmf"/><Relationship Id="rId91" Type="http://schemas.openxmlformats.org/officeDocument/2006/relationships/header" Target="header1.xml"/><Relationship Id="rId96" Type="http://schemas.openxmlformats.org/officeDocument/2006/relationships/hyperlink" Target="garantf1://89039.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w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w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image" Target="media/image79.wmf"/><Relationship Id="rId94" Type="http://schemas.openxmlformats.org/officeDocument/2006/relationships/hyperlink" Target="file:///C:\Users\petrenko_a_a\Desktop\&#1058;&#1088;&#1077;&#1073;&#1086;&#1074;&#1072;&#1085;&#1080;&#1103;%20&#1082;%20&#1086;&#1087;&#1088;&#1077;&#1076;&#1077;&#1083;&#1077;&#1085;&#1080;&#1102;%20&#1085;&#1086;&#1088;&#1084;&#1072;&#1090;&#1080;&#1074;&#1085;&#1099;&#1093;%20&#1079;&#1072;&#1090;&#1088;&#1072;&#1090;\&#1055;&#1088;&#1072;&#1074;&#1080;&#1083;&#1072;%20&#1086;&#1087;&#1088;&#1077;&#1076;&#1077;&#1083;&#1077;&#1085;&#1080;&#1103;%20&#1085;&#1086;&#1088;&#1084;&#1072;&#1090;&#1080;&#1074;&#1085;&#1099;&#1093;%20&#1079;&#1072;&#1090;&#1088;&#1072;&#1090;.rt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wmf"/><Relationship Id="rId18" Type="http://schemas.openxmlformats.org/officeDocument/2006/relationships/image" Target="media/image11.emf"/><Relationship Id="rId39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4268BD-4EAA-4836-ACF0-DE3F5ABCE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14</Pages>
  <Words>3480</Words>
  <Characters>19840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23274</CharactersWithSpaces>
  <SharedDoc>false</SharedDoc>
  <HLinks>
    <vt:vector size="66" baseType="variant">
      <vt:variant>
        <vt:i4>8257599</vt:i4>
      </vt:variant>
      <vt:variant>
        <vt:i4>33</vt:i4>
      </vt:variant>
      <vt:variant>
        <vt:i4>0</vt:i4>
      </vt:variant>
      <vt:variant>
        <vt:i4>5</vt:i4>
      </vt:variant>
      <vt:variant>
        <vt:lpwstr>garantf1://23800500.100101/</vt:lpwstr>
      </vt:variant>
      <vt:variant>
        <vt:lpwstr/>
      </vt:variant>
      <vt:variant>
        <vt:i4>7012413</vt:i4>
      </vt:variant>
      <vt:variant>
        <vt:i4>30</vt:i4>
      </vt:variant>
      <vt:variant>
        <vt:i4>0</vt:i4>
      </vt:variant>
      <vt:variant>
        <vt:i4>5</vt:i4>
      </vt:variant>
      <vt:variant>
        <vt:lpwstr>garantf1://70253464.0/</vt:lpwstr>
      </vt:variant>
      <vt:variant>
        <vt:lpwstr/>
      </vt:variant>
      <vt:variant>
        <vt:i4>1703968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sub_10</vt:lpwstr>
      </vt:variant>
      <vt:variant>
        <vt:i4>8257599</vt:i4>
      </vt:variant>
      <vt:variant>
        <vt:i4>24</vt:i4>
      </vt:variant>
      <vt:variant>
        <vt:i4>0</vt:i4>
      </vt:variant>
      <vt:variant>
        <vt:i4>5</vt:i4>
      </vt:variant>
      <vt:variant>
        <vt:lpwstr>garantf1://23800500.100101/</vt:lpwstr>
      </vt:variant>
      <vt:variant>
        <vt:lpwstr/>
      </vt:variant>
      <vt:variant>
        <vt:i4>7012413</vt:i4>
      </vt:variant>
      <vt:variant>
        <vt:i4>21</vt:i4>
      </vt:variant>
      <vt:variant>
        <vt:i4>0</vt:i4>
      </vt:variant>
      <vt:variant>
        <vt:i4>5</vt:i4>
      </vt:variant>
      <vt:variant>
        <vt:lpwstr>garantf1://70253464.0/</vt:lpwstr>
      </vt:variant>
      <vt:variant>
        <vt:lpwstr/>
      </vt:variant>
      <vt:variant>
        <vt:i4>1703968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sub_10</vt:lpwstr>
      </vt:variant>
      <vt:variant>
        <vt:i4>7012413</vt:i4>
      </vt:variant>
      <vt:variant>
        <vt:i4>15</vt:i4>
      </vt:variant>
      <vt:variant>
        <vt:i4>0</vt:i4>
      </vt:variant>
      <vt:variant>
        <vt:i4>5</vt:i4>
      </vt:variant>
      <vt:variant>
        <vt:lpwstr>garantf1://70253464.0/</vt:lpwstr>
      </vt:variant>
      <vt:variant>
        <vt:lpwstr/>
      </vt:variant>
      <vt:variant>
        <vt:i4>1703968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sub_10</vt:lpwstr>
      </vt:variant>
      <vt:variant>
        <vt:i4>8257599</vt:i4>
      </vt:variant>
      <vt:variant>
        <vt:i4>9</vt:i4>
      </vt:variant>
      <vt:variant>
        <vt:i4>0</vt:i4>
      </vt:variant>
      <vt:variant>
        <vt:i4>5</vt:i4>
      </vt:variant>
      <vt:variant>
        <vt:lpwstr>garantf1://23800500.100101/</vt:lpwstr>
      </vt:variant>
      <vt:variant>
        <vt:lpwstr/>
      </vt:variant>
      <vt:variant>
        <vt:i4>7012413</vt:i4>
      </vt:variant>
      <vt:variant>
        <vt:i4>6</vt:i4>
      </vt:variant>
      <vt:variant>
        <vt:i4>0</vt:i4>
      </vt:variant>
      <vt:variant>
        <vt:i4>5</vt:i4>
      </vt:variant>
      <vt:variant>
        <vt:lpwstr>garantf1://70253464.0/</vt:lpwstr>
      </vt:variant>
      <vt:variant>
        <vt:lpwstr/>
      </vt:variant>
      <vt:variant>
        <vt:i4>6553660</vt:i4>
      </vt:variant>
      <vt:variant>
        <vt:i4>3</vt:i4>
      </vt:variant>
      <vt:variant>
        <vt:i4>0</vt:i4>
      </vt:variant>
      <vt:variant>
        <vt:i4>5</vt:i4>
      </vt:variant>
      <vt:variant>
        <vt:lpwstr>garantf1://70273192.0/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VOSHOD</dc:creator>
  <cp:lastModifiedBy>Admin</cp:lastModifiedBy>
  <cp:revision>13</cp:revision>
  <cp:lastPrinted>2019-11-05T08:07:00Z</cp:lastPrinted>
  <dcterms:created xsi:type="dcterms:W3CDTF">2020-07-28T12:37:00Z</dcterms:created>
  <dcterms:modified xsi:type="dcterms:W3CDTF">2020-07-31T09:47:00Z</dcterms:modified>
</cp:coreProperties>
</file>