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283336" w:rsidRDefault="004F1991">
            <w:pPr>
              <w:spacing w:line="276" w:lineRule="auto"/>
              <w:jc w:val="center"/>
            </w:pPr>
            <w:r w:rsidRPr="00283336">
              <w:rPr>
                <w:sz w:val="22"/>
                <w:szCs w:val="22"/>
              </w:rPr>
              <w:t xml:space="preserve">Информационный бюллетень </w:t>
            </w:r>
          </w:p>
          <w:p w:rsidR="004F1991" w:rsidRPr="00283336" w:rsidRDefault="004F1991">
            <w:pPr>
              <w:spacing w:line="276" w:lineRule="auto"/>
              <w:jc w:val="center"/>
            </w:pPr>
            <w:r w:rsidRPr="00283336">
              <w:rPr>
                <w:sz w:val="22"/>
                <w:szCs w:val="22"/>
              </w:rPr>
              <w:t xml:space="preserve">«Вестник </w:t>
            </w:r>
            <w:proofErr w:type="spellStart"/>
            <w:r w:rsidRPr="00283336">
              <w:rPr>
                <w:sz w:val="22"/>
                <w:szCs w:val="22"/>
              </w:rPr>
              <w:t>Верхнекубанского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3336">
              <w:rPr>
                <w:sz w:val="22"/>
                <w:szCs w:val="22"/>
              </w:rPr>
              <w:t>Новокубанского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Pr="00283336" w:rsidRDefault="00CA3737">
            <w:pPr>
              <w:spacing w:line="276" w:lineRule="auto"/>
            </w:pPr>
            <w:r w:rsidRPr="00283336">
              <w:rPr>
                <w:sz w:val="22"/>
                <w:szCs w:val="22"/>
              </w:rPr>
              <w:t>№</w:t>
            </w:r>
            <w:r w:rsidR="00EF0961" w:rsidRPr="00283336">
              <w:rPr>
                <w:sz w:val="22"/>
                <w:szCs w:val="22"/>
              </w:rPr>
              <w:t xml:space="preserve"> </w:t>
            </w:r>
            <w:r w:rsidR="00B8686A">
              <w:rPr>
                <w:sz w:val="22"/>
                <w:szCs w:val="22"/>
              </w:rPr>
              <w:t>2</w:t>
            </w:r>
            <w:r w:rsidR="00573091">
              <w:rPr>
                <w:sz w:val="22"/>
                <w:szCs w:val="22"/>
              </w:rPr>
              <w:t>1</w:t>
            </w:r>
            <w:r w:rsidR="00AA782E" w:rsidRPr="00283336">
              <w:rPr>
                <w:sz w:val="22"/>
                <w:szCs w:val="22"/>
              </w:rPr>
              <w:t xml:space="preserve"> </w:t>
            </w:r>
            <w:r w:rsidR="0078209F" w:rsidRPr="00283336">
              <w:rPr>
                <w:sz w:val="22"/>
                <w:szCs w:val="22"/>
              </w:rPr>
              <w:t xml:space="preserve"> </w:t>
            </w:r>
            <w:r w:rsidR="007A5396" w:rsidRPr="00283336">
              <w:rPr>
                <w:sz w:val="22"/>
                <w:szCs w:val="22"/>
              </w:rPr>
              <w:t xml:space="preserve">от </w:t>
            </w:r>
            <w:r w:rsidR="00B8686A">
              <w:rPr>
                <w:sz w:val="22"/>
                <w:szCs w:val="22"/>
              </w:rPr>
              <w:t>28.10.2024</w:t>
            </w:r>
            <w:r w:rsidR="007A5396" w:rsidRPr="00283336">
              <w:rPr>
                <w:sz w:val="22"/>
                <w:szCs w:val="22"/>
              </w:rPr>
              <w:t xml:space="preserve"> </w:t>
            </w:r>
            <w:r w:rsidR="004F1991" w:rsidRPr="00283336">
              <w:rPr>
                <w:sz w:val="22"/>
                <w:szCs w:val="22"/>
              </w:rPr>
              <w:t xml:space="preserve"> года</w:t>
            </w:r>
          </w:p>
          <w:p w:rsidR="004F1991" w:rsidRPr="00283336" w:rsidRDefault="004F1991">
            <w:pPr>
              <w:spacing w:line="276" w:lineRule="auto"/>
            </w:pPr>
            <w:r w:rsidRPr="00283336">
              <w:rPr>
                <w:sz w:val="22"/>
                <w:szCs w:val="22"/>
              </w:rPr>
              <w:t xml:space="preserve">Учредитель: Совет </w:t>
            </w:r>
            <w:proofErr w:type="spellStart"/>
            <w:r w:rsidRPr="00283336">
              <w:rPr>
                <w:sz w:val="22"/>
                <w:szCs w:val="22"/>
              </w:rPr>
              <w:t>Верхнекубанского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3336">
              <w:rPr>
                <w:sz w:val="22"/>
                <w:szCs w:val="22"/>
              </w:rPr>
              <w:t>Новокубанского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района</w:t>
            </w:r>
          </w:p>
        </w:tc>
      </w:tr>
    </w:tbl>
    <w:p w:rsidR="007A5396" w:rsidRDefault="007A5396" w:rsidP="00ED4769"/>
    <w:p w:rsidR="00475D7C" w:rsidRDefault="00475D7C" w:rsidP="00ED4769"/>
    <w:p w:rsidR="00475D7C" w:rsidRPr="00287FD8" w:rsidRDefault="00475D7C" w:rsidP="00ED4769">
      <w:pPr>
        <w:rPr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573091" w:rsidRPr="00573091" w:rsidTr="00826286">
        <w:trPr>
          <w:trHeight w:val="900"/>
        </w:trPr>
        <w:tc>
          <w:tcPr>
            <w:tcW w:w="9900" w:type="dxa"/>
            <w:gridSpan w:val="2"/>
            <w:vAlign w:val="bottom"/>
          </w:tcPr>
          <w:p w:rsidR="00573091" w:rsidRPr="00573091" w:rsidRDefault="00573091" w:rsidP="00573091">
            <w:pPr>
              <w:snapToGrid w:val="0"/>
              <w:jc w:val="center"/>
              <w:rPr>
                <w:sz w:val="20"/>
                <w:szCs w:val="20"/>
              </w:rPr>
            </w:pPr>
            <w:r w:rsidRPr="00573091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10E0A9F6" wp14:editId="15E4ECA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3091" w:rsidRPr="00573091" w:rsidRDefault="00573091" w:rsidP="00573091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573091" w:rsidRPr="00573091" w:rsidRDefault="00573091" w:rsidP="00573091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73091" w:rsidRPr="00573091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573091" w:rsidRPr="00573091" w:rsidRDefault="00573091" w:rsidP="00573091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573091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573091" w:rsidRPr="00573091" w:rsidRDefault="00573091" w:rsidP="00573091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573091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573091" w:rsidRPr="00573091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573091" w:rsidRPr="00573091" w:rsidRDefault="00573091" w:rsidP="00573091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573091" w:rsidRPr="00573091" w:rsidTr="00826286">
        <w:trPr>
          <w:trHeight w:val="424"/>
        </w:trPr>
        <w:tc>
          <w:tcPr>
            <w:tcW w:w="9900" w:type="dxa"/>
            <w:gridSpan w:val="2"/>
            <w:vAlign w:val="bottom"/>
          </w:tcPr>
          <w:p w:rsidR="00573091" w:rsidRPr="00573091" w:rsidRDefault="00573091" w:rsidP="00573091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573091">
              <w:rPr>
                <w:b/>
                <w:sz w:val="20"/>
                <w:szCs w:val="20"/>
              </w:rPr>
              <w:t>РЕШЕНИЕ</w:t>
            </w:r>
          </w:p>
        </w:tc>
      </w:tr>
      <w:tr w:rsidR="00573091" w:rsidRPr="00573091" w:rsidTr="00826286">
        <w:trPr>
          <w:trHeight w:val="502"/>
        </w:trPr>
        <w:tc>
          <w:tcPr>
            <w:tcW w:w="5010" w:type="dxa"/>
            <w:vAlign w:val="bottom"/>
          </w:tcPr>
          <w:p w:rsidR="00573091" w:rsidRPr="00573091" w:rsidRDefault="00573091" w:rsidP="00573091">
            <w:pPr>
              <w:snapToGrid w:val="0"/>
              <w:ind w:left="68"/>
              <w:jc w:val="both"/>
              <w:rPr>
                <w:sz w:val="20"/>
                <w:szCs w:val="20"/>
              </w:rPr>
            </w:pPr>
            <w:r w:rsidRPr="00573091">
              <w:rPr>
                <w:sz w:val="20"/>
                <w:szCs w:val="20"/>
              </w:rPr>
              <w:t>от  25.10.2024     г</w:t>
            </w:r>
          </w:p>
        </w:tc>
        <w:tc>
          <w:tcPr>
            <w:tcW w:w="4890" w:type="dxa"/>
            <w:vAlign w:val="bottom"/>
          </w:tcPr>
          <w:p w:rsidR="00573091" w:rsidRPr="00573091" w:rsidRDefault="000D254C" w:rsidP="00573091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573091" w:rsidRPr="00573091">
              <w:rPr>
                <w:sz w:val="20"/>
                <w:szCs w:val="20"/>
              </w:rPr>
              <w:t xml:space="preserve">         №  32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573091" w:rsidRPr="00573091" w:rsidRDefault="00573091" w:rsidP="00573091">
      <w:pPr>
        <w:autoSpaceDE w:val="0"/>
        <w:jc w:val="center"/>
        <w:rPr>
          <w:rFonts w:eastAsia="Arial"/>
          <w:sz w:val="20"/>
          <w:szCs w:val="20"/>
        </w:rPr>
      </w:pPr>
    </w:p>
    <w:p w:rsidR="00573091" w:rsidRPr="00573091" w:rsidRDefault="00573091" w:rsidP="000D254C">
      <w:pPr>
        <w:autoSpaceDE w:val="0"/>
        <w:jc w:val="center"/>
        <w:rPr>
          <w:rFonts w:eastAsia="Arial"/>
          <w:sz w:val="20"/>
          <w:szCs w:val="20"/>
        </w:rPr>
      </w:pPr>
      <w:r w:rsidRPr="00573091">
        <w:rPr>
          <w:rFonts w:eastAsia="Arial"/>
          <w:sz w:val="20"/>
          <w:szCs w:val="20"/>
        </w:rPr>
        <w:t>х. Кирова</w:t>
      </w:r>
    </w:p>
    <w:p w:rsidR="00573091" w:rsidRPr="00573091" w:rsidRDefault="00573091" w:rsidP="00573091">
      <w:pPr>
        <w:autoSpaceDE w:val="0"/>
        <w:jc w:val="center"/>
        <w:rPr>
          <w:rFonts w:eastAsia="Arial"/>
          <w:sz w:val="20"/>
          <w:szCs w:val="20"/>
        </w:rPr>
      </w:pPr>
    </w:p>
    <w:p w:rsidR="00573091" w:rsidRPr="00573091" w:rsidRDefault="00573091" w:rsidP="00573091">
      <w:pPr>
        <w:jc w:val="center"/>
        <w:rPr>
          <w:b/>
          <w:sz w:val="20"/>
          <w:szCs w:val="20"/>
        </w:rPr>
      </w:pPr>
      <w:r w:rsidRPr="00573091">
        <w:rPr>
          <w:sz w:val="20"/>
          <w:szCs w:val="20"/>
        </w:rPr>
        <w:t xml:space="preserve">Об установлении налога на имущество физических лиц в </w:t>
      </w:r>
      <w:proofErr w:type="spellStart"/>
      <w:r w:rsidRPr="00573091">
        <w:rPr>
          <w:sz w:val="20"/>
          <w:szCs w:val="20"/>
        </w:rPr>
        <w:t>Верхнекубанском</w:t>
      </w:r>
      <w:proofErr w:type="spellEnd"/>
      <w:r w:rsidRPr="00573091">
        <w:rPr>
          <w:sz w:val="20"/>
          <w:szCs w:val="20"/>
        </w:rPr>
        <w:t xml:space="preserve"> сельском поселении </w:t>
      </w:r>
      <w:proofErr w:type="spellStart"/>
      <w:r w:rsidRPr="00573091">
        <w:rPr>
          <w:sz w:val="20"/>
          <w:szCs w:val="20"/>
        </w:rPr>
        <w:t>Новокубанского</w:t>
      </w:r>
      <w:proofErr w:type="spellEnd"/>
      <w:r w:rsidRPr="00573091">
        <w:rPr>
          <w:sz w:val="20"/>
          <w:szCs w:val="20"/>
        </w:rPr>
        <w:t xml:space="preserve"> района</w:t>
      </w:r>
    </w:p>
    <w:p w:rsidR="00573091" w:rsidRPr="00573091" w:rsidRDefault="00573091" w:rsidP="00573091">
      <w:pPr>
        <w:ind w:firstLine="708"/>
        <w:jc w:val="both"/>
        <w:rPr>
          <w:sz w:val="20"/>
          <w:szCs w:val="20"/>
        </w:rPr>
      </w:pPr>
    </w:p>
    <w:p w:rsidR="00573091" w:rsidRPr="00573091" w:rsidRDefault="00573091" w:rsidP="00573091">
      <w:pPr>
        <w:ind w:firstLine="709"/>
        <w:jc w:val="both"/>
        <w:rPr>
          <w:sz w:val="20"/>
          <w:szCs w:val="20"/>
        </w:rPr>
      </w:pPr>
      <w:proofErr w:type="gramStart"/>
      <w:r w:rsidRPr="00573091">
        <w:rPr>
          <w:sz w:val="20"/>
          <w:szCs w:val="20"/>
        </w:rPr>
        <w:t>В соответствии с главой 32 Налогового кодекса Российской Федерации (далее – НК РФ), федеральными законами от 12 июля 2024 г. № 176-ФЗ "О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Федерации", от 8 августа 2024 г. № 259-ФЗ "О внесении изменений в части первую и</w:t>
      </w:r>
      <w:proofErr w:type="gramEnd"/>
      <w:r w:rsidRPr="00573091">
        <w:rPr>
          <w:sz w:val="20"/>
          <w:szCs w:val="20"/>
        </w:rPr>
        <w:t xml:space="preserve"> вторую Налогового кодекса Российской Федерации и отдельные законодательные акты Российской Федерации о налогах и сборах", статьей 14 Федерального закона от 06 октября 2003 г. № 131-ФЗ "Об общих принципах организации местного самоуправления в Российской Федерации", статьей 8 Устава </w:t>
      </w:r>
      <w:proofErr w:type="spellStart"/>
      <w:r w:rsidRPr="00573091">
        <w:rPr>
          <w:sz w:val="20"/>
          <w:szCs w:val="20"/>
        </w:rPr>
        <w:t>Верхнекубанского</w:t>
      </w:r>
      <w:proofErr w:type="spellEnd"/>
      <w:r w:rsidRPr="00573091">
        <w:rPr>
          <w:sz w:val="20"/>
          <w:szCs w:val="20"/>
        </w:rPr>
        <w:t xml:space="preserve">  сельского поселения </w:t>
      </w:r>
      <w:proofErr w:type="spellStart"/>
      <w:r w:rsidRPr="00573091">
        <w:rPr>
          <w:sz w:val="20"/>
          <w:szCs w:val="20"/>
        </w:rPr>
        <w:t>Ноовкубанского</w:t>
      </w:r>
      <w:proofErr w:type="spellEnd"/>
      <w:r w:rsidRPr="00573091">
        <w:rPr>
          <w:sz w:val="20"/>
          <w:szCs w:val="20"/>
        </w:rPr>
        <w:t xml:space="preserve"> района </w:t>
      </w:r>
      <w:proofErr w:type="spellStart"/>
      <w:proofErr w:type="gramStart"/>
      <w:r w:rsidRPr="00573091">
        <w:rPr>
          <w:sz w:val="20"/>
          <w:szCs w:val="20"/>
        </w:rPr>
        <w:t>района</w:t>
      </w:r>
      <w:proofErr w:type="spellEnd"/>
      <w:proofErr w:type="gramEnd"/>
      <w:r w:rsidRPr="00573091">
        <w:rPr>
          <w:sz w:val="20"/>
          <w:szCs w:val="20"/>
        </w:rPr>
        <w:t xml:space="preserve">, Совет </w:t>
      </w:r>
      <w:proofErr w:type="spellStart"/>
      <w:r w:rsidRPr="00573091">
        <w:rPr>
          <w:sz w:val="20"/>
          <w:szCs w:val="20"/>
        </w:rPr>
        <w:t>Верхнекубанского</w:t>
      </w:r>
      <w:proofErr w:type="spellEnd"/>
      <w:r w:rsidRPr="00573091">
        <w:rPr>
          <w:sz w:val="20"/>
          <w:szCs w:val="20"/>
        </w:rPr>
        <w:t xml:space="preserve"> сельского поселения  </w:t>
      </w:r>
      <w:proofErr w:type="spellStart"/>
      <w:r w:rsidRPr="00573091">
        <w:rPr>
          <w:sz w:val="20"/>
          <w:szCs w:val="20"/>
        </w:rPr>
        <w:t>Новокубанского</w:t>
      </w:r>
      <w:proofErr w:type="spellEnd"/>
      <w:r w:rsidRPr="00573091">
        <w:rPr>
          <w:sz w:val="20"/>
          <w:szCs w:val="20"/>
        </w:rPr>
        <w:t xml:space="preserve"> района, решил:</w:t>
      </w:r>
    </w:p>
    <w:p w:rsidR="00573091" w:rsidRPr="00573091" w:rsidRDefault="00573091" w:rsidP="00573091">
      <w:pPr>
        <w:widowControl w:val="0"/>
        <w:ind w:firstLine="567"/>
        <w:jc w:val="both"/>
        <w:rPr>
          <w:rFonts w:eastAsia="Lucida Sans Unicode"/>
          <w:sz w:val="20"/>
          <w:szCs w:val="20"/>
          <w:lang w:eastAsia="en-US" w:bidi="en-US"/>
        </w:rPr>
      </w:pPr>
      <w:r w:rsidRPr="00573091">
        <w:rPr>
          <w:rFonts w:eastAsia="Lucida Sans Unicode"/>
          <w:sz w:val="20"/>
          <w:szCs w:val="20"/>
          <w:lang w:eastAsia="en-US" w:bidi="en-US"/>
        </w:rPr>
        <w:t xml:space="preserve">1. Установить на территории </w:t>
      </w:r>
      <w:proofErr w:type="spellStart"/>
      <w:r w:rsidRPr="00573091">
        <w:rPr>
          <w:rFonts w:eastAsia="Lucida Sans Unicode"/>
          <w:sz w:val="20"/>
          <w:szCs w:val="20"/>
          <w:lang w:eastAsia="en-US" w:bidi="en-US"/>
        </w:rPr>
        <w:t>Верхнекубанского</w:t>
      </w:r>
      <w:proofErr w:type="spellEnd"/>
      <w:r w:rsidRPr="00573091">
        <w:rPr>
          <w:rFonts w:eastAsia="Lucida Sans Unicode"/>
          <w:sz w:val="20"/>
          <w:szCs w:val="20"/>
          <w:lang w:eastAsia="en-US" w:bidi="en-US"/>
        </w:rPr>
        <w:t xml:space="preserve"> сельского поселения </w:t>
      </w:r>
      <w:proofErr w:type="spellStart"/>
      <w:r w:rsidRPr="00573091">
        <w:rPr>
          <w:rFonts w:eastAsia="Lucida Sans Unicode"/>
          <w:sz w:val="20"/>
          <w:szCs w:val="20"/>
          <w:lang w:eastAsia="en-US" w:bidi="en-US"/>
        </w:rPr>
        <w:t>Ноовкубанского</w:t>
      </w:r>
      <w:proofErr w:type="spellEnd"/>
      <w:r w:rsidRPr="00573091">
        <w:rPr>
          <w:rFonts w:eastAsia="Lucida Sans Unicode"/>
          <w:sz w:val="20"/>
          <w:szCs w:val="20"/>
          <w:lang w:eastAsia="en-US" w:bidi="en-US"/>
        </w:rPr>
        <w:t xml:space="preserve"> района налог на имущество физических лиц.</w:t>
      </w:r>
    </w:p>
    <w:p w:rsidR="00573091" w:rsidRPr="00573091" w:rsidRDefault="00573091" w:rsidP="00573091">
      <w:pPr>
        <w:widowControl w:val="0"/>
        <w:ind w:firstLine="567"/>
        <w:jc w:val="both"/>
        <w:rPr>
          <w:rFonts w:eastAsia="Lucida Sans Unicode"/>
          <w:sz w:val="20"/>
          <w:szCs w:val="20"/>
          <w:lang w:eastAsia="en-US" w:bidi="en-US"/>
        </w:rPr>
      </w:pPr>
      <w:r w:rsidRPr="00573091">
        <w:rPr>
          <w:rFonts w:eastAsia="Lucida Sans Unicode"/>
          <w:sz w:val="20"/>
          <w:szCs w:val="20"/>
          <w:lang w:eastAsia="en-US" w:bidi="en-US"/>
        </w:rPr>
        <w:t>2. Настоящим решением в соответствии с НК РФ определяются налоговые ставки налога на имущество физических лиц, а также устанавливаются налоговые льготы</w:t>
      </w:r>
    </w:p>
    <w:p w:rsidR="00573091" w:rsidRPr="00573091" w:rsidRDefault="00573091" w:rsidP="00573091">
      <w:pPr>
        <w:suppressAutoHyphens w:val="0"/>
        <w:ind w:firstLine="567"/>
        <w:jc w:val="both"/>
        <w:rPr>
          <w:sz w:val="20"/>
          <w:szCs w:val="20"/>
          <w:lang w:eastAsia="ru-RU"/>
        </w:rPr>
      </w:pPr>
      <w:r w:rsidRPr="00573091">
        <w:rPr>
          <w:sz w:val="20"/>
          <w:szCs w:val="20"/>
          <w:lang w:eastAsia="ru-RU"/>
        </w:rPr>
        <w:t>3. Налоговые ставки устанавливаются в следующих размерах исходя из кадастровой стоимости объекта налогообложения:</w:t>
      </w:r>
    </w:p>
    <w:p w:rsidR="00573091" w:rsidRPr="00573091" w:rsidRDefault="00573091" w:rsidP="00573091">
      <w:pPr>
        <w:suppressAutoHyphens w:val="0"/>
        <w:ind w:firstLine="567"/>
        <w:jc w:val="both"/>
        <w:rPr>
          <w:rFonts w:ascii="Arial" w:hAnsi="Arial"/>
          <w:sz w:val="20"/>
          <w:szCs w:val="20"/>
          <w:lang w:eastAsia="ru-RU"/>
        </w:rPr>
      </w:pP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7087"/>
        <w:gridCol w:w="1701"/>
      </w:tblGrid>
      <w:tr w:rsidR="00573091" w:rsidRPr="00573091" w:rsidTr="00826286">
        <w:trPr>
          <w:trHeight w:val="615"/>
          <w:jc w:val="center"/>
        </w:trPr>
        <w:tc>
          <w:tcPr>
            <w:tcW w:w="787" w:type="dxa"/>
            <w:vAlign w:val="center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№</w:t>
            </w:r>
          </w:p>
          <w:p w:rsidR="00573091" w:rsidRPr="00573091" w:rsidRDefault="00573091" w:rsidP="00573091">
            <w:pPr>
              <w:suppressAutoHyphens w:val="0"/>
              <w:ind w:hanging="29"/>
              <w:jc w:val="both"/>
              <w:rPr>
                <w:sz w:val="20"/>
                <w:szCs w:val="20"/>
                <w:lang w:eastAsia="ru-RU"/>
              </w:rPr>
            </w:pPr>
            <w:proofErr w:type="gramStart"/>
            <w:r w:rsidRPr="00573091">
              <w:rPr>
                <w:sz w:val="20"/>
                <w:szCs w:val="20"/>
                <w:lang w:eastAsia="ru-RU"/>
              </w:rPr>
              <w:t>п</w:t>
            </w:r>
            <w:proofErr w:type="gramEnd"/>
            <w:r w:rsidRPr="00573091">
              <w:rPr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087" w:type="dxa"/>
            <w:shd w:val="clear" w:color="auto" w:fill="auto"/>
            <w:vAlign w:val="center"/>
            <w:hideMark/>
          </w:tcPr>
          <w:p w:rsidR="00573091" w:rsidRPr="00573091" w:rsidRDefault="00573091" w:rsidP="00573091">
            <w:pPr>
              <w:suppressAutoHyphens w:val="0"/>
              <w:ind w:firstLine="567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 xml:space="preserve">Объекты налогообложения </w:t>
            </w:r>
          </w:p>
        </w:tc>
        <w:tc>
          <w:tcPr>
            <w:tcW w:w="1701" w:type="dxa"/>
            <w:vAlign w:val="center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Ставка налога, %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Жилые дома, части жилых домов, квартиры, части квартир, комнаты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0,3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Объекты незавершенного строительства в случае, если проектируемым назначением таких объектов является жилой дом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0,3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 xml:space="preserve">Единые недвижимые комплексы, в состав которых входит хотя бы один жилой дом 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0,3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 xml:space="preserve">Гаражи и </w:t>
            </w:r>
            <w:proofErr w:type="spellStart"/>
            <w:r w:rsidRPr="00573091">
              <w:rPr>
                <w:sz w:val="20"/>
                <w:szCs w:val="20"/>
                <w:lang w:eastAsia="ru-RU"/>
              </w:rPr>
              <w:t>машино</w:t>
            </w:r>
            <w:proofErr w:type="spellEnd"/>
            <w:r w:rsidRPr="00573091">
              <w:rPr>
                <w:sz w:val="20"/>
                <w:szCs w:val="20"/>
                <w:lang w:eastAsia="ru-RU"/>
              </w:rPr>
              <w:t>-места, в том числе расположенные в объектах налогообложения, указанных в строке 6 пункта 3 настоящего решения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i/>
                <w:sz w:val="20"/>
                <w:szCs w:val="20"/>
                <w:lang w:eastAsia="ru-RU"/>
              </w:rPr>
              <w:t>0,3</w:t>
            </w:r>
          </w:p>
        </w:tc>
      </w:tr>
      <w:tr w:rsidR="00573091" w:rsidRPr="00573091" w:rsidTr="00826286">
        <w:trPr>
          <w:trHeight w:val="2146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Хозяйственные строения или сооружения, площадь каждого из которых не превышает 50 квадратных метров и которые расположены  на земельных участках для ведения личного подсобного хозяйства, огородничества, садоводства или индивидуального жилищного строительства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0,3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 xml:space="preserve">Объекты налогообложения, включенные в перечень, определяемый в соответствии с п.7 ст.378.2 НК РФ, в отношении объектов налогообложения, предусмотренных </w:t>
            </w:r>
            <w:proofErr w:type="spellStart"/>
            <w:r w:rsidRPr="00573091">
              <w:rPr>
                <w:sz w:val="20"/>
                <w:szCs w:val="20"/>
                <w:lang w:eastAsia="ru-RU"/>
              </w:rPr>
              <w:t>абз</w:t>
            </w:r>
            <w:proofErr w:type="spellEnd"/>
            <w:r w:rsidRPr="00573091">
              <w:rPr>
                <w:sz w:val="20"/>
                <w:szCs w:val="20"/>
                <w:lang w:eastAsia="ru-RU"/>
              </w:rPr>
              <w:t>. вторым п.10 ст.378.2 НК РФ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Объекты налогообложения, кадастровая стоимость каждого из которых превышает 300 млн. руб.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2,0</w:t>
            </w:r>
          </w:p>
        </w:tc>
      </w:tr>
      <w:tr w:rsidR="00573091" w:rsidRPr="00573091" w:rsidTr="00826286">
        <w:trPr>
          <w:trHeight w:val="315"/>
          <w:jc w:val="center"/>
        </w:trPr>
        <w:tc>
          <w:tcPr>
            <w:tcW w:w="787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7087" w:type="dxa"/>
            <w:shd w:val="clear" w:color="auto" w:fill="auto"/>
            <w:vAlign w:val="bottom"/>
          </w:tcPr>
          <w:p w:rsidR="00573091" w:rsidRPr="00573091" w:rsidRDefault="00573091" w:rsidP="00573091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Прочие объекты налогообложения</w:t>
            </w:r>
          </w:p>
        </w:tc>
        <w:tc>
          <w:tcPr>
            <w:tcW w:w="1701" w:type="dxa"/>
          </w:tcPr>
          <w:p w:rsidR="00573091" w:rsidRPr="00573091" w:rsidRDefault="00573091" w:rsidP="00573091">
            <w:pPr>
              <w:suppressAutoHyphens w:val="0"/>
              <w:jc w:val="both"/>
              <w:rPr>
                <w:color w:val="FF0000"/>
                <w:sz w:val="20"/>
                <w:szCs w:val="20"/>
                <w:lang w:eastAsia="ru-RU"/>
              </w:rPr>
            </w:pPr>
            <w:r w:rsidRPr="00573091">
              <w:rPr>
                <w:sz w:val="20"/>
                <w:szCs w:val="20"/>
                <w:lang w:eastAsia="ru-RU"/>
              </w:rPr>
              <w:t>0,5</w:t>
            </w:r>
          </w:p>
        </w:tc>
      </w:tr>
    </w:tbl>
    <w:p w:rsidR="00573091" w:rsidRPr="00573091" w:rsidRDefault="00573091" w:rsidP="00573091">
      <w:pPr>
        <w:widowControl w:val="0"/>
        <w:ind w:firstLine="567"/>
        <w:jc w:val="both"/>
        <w:rPr>
          <w:rFonts w:eastAsia="Lucida Sans Unicode"/>
          <w:sz w:val="20"/>
          <w:szCs w:val="20"/>
          <w:lang w:eastAsia="en-US" w:bidi="en-US"/>
        </w:rPr>
      </w:pP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 xml:space="preserve">4. Помимо льготных категорий налогоплательщиков, установленных статьей 407 Налогового Кодекса Российской Федерации, освободить от уплаты </w:t>
      </w:r>
      <w:proofErr w:type="gramStart"/>
      <w:r w:rsidRPr="00573091">
        <w:rPr>
          <w:bCs/>
          <w:sz w:val="20"/>
          <w:szCs w:val="20"/>
        </w:rPr>
        <w:t>налога</w:t>
      </w:r>
      <w:proofErr w:type="gramEnd"/>
      <w:r w:rsidRPr="00573091">
        <w:rPr>
          <w:bCs/>
          <w:sz w:val="20"/>
          <w:szCs w:val="20"/>
        </w:rPr>
        <w:t xml:space="preserve"> на имущество физических лиц следующие категории налогоплательщиков: 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>-многодетные семьи, отнесенные к этой категории семей согласно закону Краснодарского края от 22 февраля 2005 года № 836-КЗ «О социальной поддержке многодетных семей в Краснодарском крае» в размере 50 % от суммы исчисленного налога,  в отношении одного из объектов налогообложения.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>5. Налогоплательщики, имеющие право на налоговые льготы, в том числе в виде налогового вычета,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>Налоговые льготы, предусмотренные пунктом 4 настоящего решения, предоставляются в порядке, аналогичном порядку, предусмотренному пунктом 3 статьи 361.1 НК РФ.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 xml:space="preserve">6. Признать утратившими силу решения Совета </w:t>
      </w:r>
      <w:proofErr w:type="spellStart"/>
      <w:r w:rsidRPr="00573091">
        <w:rPr>
          <w:bCs/>
          <w:sz w:val="20"/>
          <w:szCs w:val="20"/>
        </w:rPr>
        <w:t>Верхнекубанского</w:t>
      </w:r>
      <w:proofErr w:type="spellEnd"/>
      <w:r w:rsidRPr="00573091">
        <w:rPr>
          <w:bCs/>
          <w:sz w:val="20"/>
          <w:szCs w:val="20"/>
        </w:rPr>
        <w:t xml:space="preserve"> сельского поселения </w:t>
      </w:r>
      <w:proofErr w:type="spellStart"/>
      <w:r w:rsidRPr="00573091">
        <w:rPr>
          <w:bCs/>
          <w:sz w:val="20"/>
          <w:szCs w:val="20"/>
        </w:rPr>
        <w:t>Новокубанского</w:t>
      </w:r>
      <w:proofErr w:type="spellEnd"/>
      <w:r w:rsidRPr="00573091">
        <w:rPr>
          <w:bCs/>
          <w:sz w:val="20"/>
          <w:szCs w:val="20"/>
        </w:rPr>
        <w:t xml:space="preserve"> района от 16 октября 2023 года № 184</w:t>
      </w:r>
      <w:r w:rsidRPr="00573091">
        <w:rPr>
          <w:sz w:val="20"/>
          <w:szCs w:val="20"/>
        </w:rPr>
        <w:t xml:space="preserve"> «</w:t>
      </w:r>
      <w:r w:rsidRPr="00573091">
        <w:rPr>
          <w:bCs/>
          <w:sz w:val="20"/>
          <w:szCs w:val="20"/>
        </w:rPr>
        <w:t>Об установлении налога на имущество физических лиц».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 xml:space="preserve">7. </w:t>
      </w:r>
      <w:proofErr w:type="gramStart"/>
      <w:r w:rsidRPr="00573091">
        <w:rPr>
          <w:bCs/>
          <w:sz w:val="20"/>
          <w:szCs w:val="20"/>
        </w:rPr>
        <w:t>Контроль за</w:t>
      </w:r>
      <w:proofErr w:type="gramEnd"/>
      <w:r w:rsidRPr="00573091">
        <w:rPr>
          <w:bCs/>
          <w:sz w:val="20"/>
          <w:szCs w:val="20"/>
        </w:rPr>
        <w:t xml:space="preserve"> исполнением настоящего решения возложить на                                        председателя комиссии Совета </w:t>
      </w:r>
      <w:proofErr w:type="spellStart"/>
      <w:r w:rsidRPr="00573091">
        <w:rPr>
          <w:bCs/>
          <w:sz w:val="20"/>
          <w:szCs w:val="20"/>
        </w:rPr>
        <w:t>Верхнекубанского</w:t>
      </w:r>
      <w:proofErr w:type="spellEnd"/>
      <w:r w:rsidRPr="00573091">
        <w:rPr>
          <w:bCs/>
          <w:sz w:val="20"/>
          <w:szCs w:val="20"/>
        </w:rPr>
        <w:t xml:space="preserve"> сельского поселения   </w:t>
      </w:r>
      <w:proofErr w:type="spellStart"/>
      <w:r w:rsidRPr="00573091">
        <w:rPr>
          <w:bCs/>
          <w:sz w:val="20"/>
          <w:szCs w:val="20"/>
        </w:rPr>
        <w:t>Новокубанского</w:t>
      </w:r>
      <w:proofErr w:type="spellEnd"/>
      <w:r w:rsidRPr="00573091">
        <w:rPr>
          <w:bCs/>
          <w:sz w:val="20"/>
          <w:szCs w:val="20"/>
        </w:rPr>
        <w:t xml:space="preserve"> района по финансам, бюджету, налогам и контролю (Дзюба П.В.).</w:t>
      </w:r>
    </w:p>
    <w:p w:rsidR="00573091" w:rsidRPr="00573091" w:rsidRDefault="00573091" w:rsidP="00573091">
      <w:pPr>
        <w:ind w:firstLine="709"/>
        <w:rPr>
          <w:sz w:val="20"/>
          <w:szCs w:val="20"/>
        </w:rPr>
      </w:pPr>
      <w:r w:rsidRPr="00573091">
        <w:rPr>
          <w:sz w:val="20"/>
          <w:szCs w:val="20"/>
        </w:rPr>
        <w:t>8</w:t>
      </w:r>
      <w:r w:rsidRPr="00573091">
        <w:rPr>
          <w:color w:val="FF0000"/>
          <w:sz w:val="20"/>
          <w:szCs w:val="20"/>
        </w:rPr>
        <w:t>.</w:t>
      </w:r>
      <w:r w:rsidRPr="00573091">
        <w:rPr>
          <w:sz w:val="20"/>
          <w:szCs w:val="20"/>
        </w:rPr>
        <w:t>Настоящее решение согласно ст. 16 НК РФ направить в Межрайонную инспекцию Федеральной налоговой службы России № 13 по Краснодарскому краю.</w:t>
      </w:r>
    </w:p>
    <w:p w:rsidR="00573091" w:rsidRPr="00573091" w:rsidRDefault="00573091" w:rsidP="00573091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  <w:r w:rsidRPr="00573091">
        <w:rPr>
          <w:bCs/>
          <w:sz w:val="20"/>
          <w:szCs w:val="20"/>
        </w:rPr>
        <w:t xml:space="preserve">9. Настоящее решение вступает в силу с 01 января 2025 года, но не ранее чем по истечении одного месяца со дня его официального опубликования в информационном бюллетене «Вестник </w:t>
      </w:r>
      <w:proofErr w:type="spellStart"/>
      <w:r w:rsidRPr="00573091">
        <w:rPr>
          <w:bCs/>
          <w:sz w:val="20"/>
          <w:szCs w:val="20"/>
        </w:rPr>
        <w:t>Верхнекубанского</w:t>
      </w:r>
      <w:proofErr w:type="spellEnd"/>
      <w:r w:rsidRPr="00573091">
        <w:rPr>
          <w:bCs/>
          <w:sz w:val="20"/>
          <w:szCs w:val="20"/>
        </w:rPr>
        <w:t xml:space="preserve"> сельского поселения </w:t>
      </w:r>
      <w:proofErr w:type="spellStart"/>
      <w:r w:rsidRPr="00573091">
        <w:rPr>
          <w:bCs/>
          <w:sz w:val="20"/>
          <w:szCs w:val="20"/>
        </w:rPr>
        <w:t>Новокубанского</w:t>
      </w:r>
      <w:proofErr w:type="spellEnd"/>
      <w:r w:rsidRPr="00573091">
        <w:rPr>
          <w:bCs/>
          <w:sz w:val="20"/>
          <w:szCs w:val="20"/>
        </w:rPr>
        <w:t xml:space="preserve"> района.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6"/>
      </w:tblGrid>
      <w:tr w:rsidR="00573091" w:rsidRPr="00573091" w:rsidTr="00826286">
        <w:tc>
          <w:tcPr>
            <w:tcW w:w="4927" w:type="dxa"/>
          </w:tcPr>
          <w:p w:rsidR="00573091" w:rsidRPr="00573091" w:rsidRDefault="00573091" w:rsidP="0057309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26" w:type="dxa"/>
          </w:tcPr>
          <w:p w:rsidR="00573091" w:rsidRPr="00573091" w:rsidRDefault="00573091" w:rsidP="00573091">
            <w:pPr>
              <w:jc w:val="both"/>
              <w:rPr>
                <w:sz w:val="20"/>
                <w:szCs w:val="20"/>
              </w:rPr>
            </w:pPr>
          </w:p>
        </w:tc>
      </w:tr>
    </w:tbl>
    <w:p w:rsidR="00573091" w:rsidRPr="00573091" w:rsidRDefault="00573091" w:rsidP="00573091">
      <w:pPr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573091" w:rsidRPr="00573091" w:rsidTr="00826286">
        <w:tc>
          <w:tcPr>
            <w:tcW w:w="4926" w:type="dxa"/>
            <w:shd w:val="clear" w:color="auto" w:fill="auto"/>
          </w:tcPr>
          <w:p w:rsidR="00573091" w:rsidRPr="00573091" w:rsidRDefault="00573091" w:rsidP="00573091">
            <w:pPr>
              <w:rPr>
                <w:sz w:val="20"/>
                <w:szCs w:val="20"/>
              </w:rPr>
            </w:pPr>
            <w:r w:rsidRPr="00573091">
              <w:rPr>
                <w:sz w:val="20"/>
                <w:szCs w:val="20"/>
              </w:rPr>
              <w:t xml:space="preserve">Глава </w:t>
            </w:r>
            <w:proofErr w:type="spellStart"/>
            <w:r w:rsidRPr="00573091">
              <w:rPr>
                <w:sz w:val="20"/>
                <w:szCs w:val="20"/>
              </w:rPr>
              <w:t>Верхнекубанского</w:t>
            </w:r>
            <w:proofErr w:type="spellEnd"/>
            <w:r w:rsidRPr="0057309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73091">
              <w:rPr>
                <w:sz w:val="20"/>
                <w:szCs w:val="20"/>
              </w:rPr>
              <w:t>Новокубанского</w:t>
            </w:r>
            <w:proofErr w:type="spellEnd"/>
            <w:r w:rsidRPr="00573091">
              <w:rPr>
                <w:sz w:val="20"/>
                <w:szCs w:val="20"/>
              </w:rPr>
              <w:t xml:space="preserve"> района</w:t>
            </w:r>
          </w:p>
          <w:p w:rsidR="00573091" w:rsidRPr="00573091" w:rsidRDefault="00573091" w:rsidP="00573091">
            <w:pPr>
              <w:jc w:val="center"/>
              <w:rPr>
                <w:sz w:val="20"/>
                <w:szCs w:val="20"/>
              </w:rPr>
            </w:pPr>
          </w:p>
          <w:p w:rsidR="00573091" w:rsidRPr="00573091" w:rsidRDefault="00573091" w:rsidP="00573091">
            <w:pPr>
              <w:jc w:val="center"/>
              <w:rPr>
                <w:sz w:val="20"/>
                <w:szCs w:val="20"/>
              </w:rPr>
            </w:pPr>
          </w:p>
          <w:p w:rsidR="00573091" w:rsidRPr="00573091" w:rsidRDefault="00573091" w:rsidP="00573091">
            <w:pPr>
              <w:jc w:val="center"/>
              <w:rPr>
                <w:sz w:val="20"/>
                <w:szCs w:val="20"/>
              </w:rPr>
            </w:pPr>
            <w:r w:rsidRPr="00573091">
              <w:rPr>
                <w:sz w:val="20"/>
                <w:szCs w:val="20"/>
              </w:rPr>
              <w:t xml:space="preserve">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573091" w:rsidRPr="00573091" w:rsidRDefault="00573091" w:rsidP="00573091">
            <w:pPr>
              <w:ind w:left="319"/>
              <w:rPr>
                <w:sz w:val="20"/>
                <w:szCs w:val="20"/>
              </w:rPr>
            </w:pPr>
            <w:r w:rsidRPr="00573091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573091">
              <w:rPr>
                <w:sz w:val="20"/>
                <w:szCs w:val="20"/>
              </w:rPr>
              <w:t>Верхнекубанского</w:t>
            </w:r>
            <w:proofErr w:type="spellEnd"/>
            <w:r w:rsidRPr="00573091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73091">
              <w:rPr>
                <w:sz w:val="20"/>
                <w:szCs w:val="20"/>
              </w:rPr>
              <w:t>Новокубанского</w:t>
            </w:r>
            <w:proofErr w:type="spellEnd"/>
            <w:r w:rsidRPr="00573091">
              <w:rPr>
                <w:sz w:val="20"/>
                <w:szCs w:val="20"/>
              </w:rPr>
              <w:t xml:space="preserve"> района</w:t>
            </w:r>
          </w:p>
          <w:p w:rsidR="00573091" w:rsidRPr="00573091" w:rsidRDefault="00573091" w:rsidP="00573091">
            <w:pPr>
              <w:jc w:val="center"/>
              <w:rPr>
                <w:sz w:val="20"/>
                <w:szCs w:val="20"/>
              </w:rPr>
            </w:pPr>
          </w:p>
          <w:p w:rsidR="00573091" w:rsidRPr="00573091" w:rsidRDefault="00573091" w:rsidP="00573091">
            <w:pPr>
              <w:jc w:val="right"/>
              <w:rPr>
                <w:sz w:val="20"/>
                <w:szCs w:val="20"/>
              </w:rPr>
            </w:pPr>
            <w:proofErr w:type="spellStart"/>
            <w:r w:rsidRPr="00573091">
              <w:rPr>
                <w:sz w:val="20"/>
                <w:szCs w:val="20"/>
              </w:rPr>
              <w:t>А.А.Бабенко</w:t>
            </w:r>
            <w:proofErr w:type="spellEnd"/>
          </w:p>
        </w:tc>
      </w:tr>
    </w:tbl>
    <w:p w:rsidR="00573091" w:rsidRPr="00573091" w:rsidRDefault="00573091" w:rsidP="00573091">
      <w:pPr>
        <w:jc w:val="center"/>
        <w:rPr>
          <w:b/>
          <w:sz w:val="20"/>
          <w:szCs w:val="20"/>
        </w:rPr>
      </w:pPr>
    </w:p>
    <w:p w:rsidR="00573091" w:rsidRPr="00573091" w:rsidRDefault="00573091" w:rsidP="00573091">
      <w:pPr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D254C" w:rsidRPr="000D254C" w:rsidTr="00826286">
        <w:trPr>
          <w:trHeight w:val="900"/>
          <w:jc w:val="center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widowControl w:val="0"/>
              <w:snapToGrid w:val="0"/>
              <w:jc w:val="center"/>
              <w:rPr>
                <w:rFonts w:eastAsia="Lucida Sans Unicode" w:cs="Tahoma"/>
                <w:color w:val="000000"/>
                <w:sz w:val="20"/>
                <w:szCs w:val="20"/>
                <w:lang w:val="en-US" w:eastAsia="en-US" w:bidi="en-US"/>
              </w:rPr>
            </w:pPr>
            <w:r w:rsidRPr="000D254C">
              <w:rPr>
                <w:rFonts w:eastAsia="Lucida Sans Unicode" w:cs="Tahoma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0" distR="0" simplePos="0" relativeHeight="251661312" behindDoc="0" locked="0" layoutInCell="1" allowOverlap="1" wp14:anchorId="2050682A" wp14:editId="47B8C4EF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4845" cy="706120"/>
                  <wp:effectExtent l="0" t="0" r="1905" b="0"/>
                  <wp:wrapSquare wrapText="largest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706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0D254C" w:rsidRDefault="000D254C" w:rsidP="000D254C">
            <w:pPr>
              <w:widowControl w:val="0"/>
              <w:snapToGrid w:val="0"/>
              <w:jc w:val="center"/>
              <w:rPr>
                <w:rFonts w:eastAsia="Lucida Sans Unicode" w:cs="Tahoma"/>
                <w:color w:val="000000"/>
                <w:sz w:val="20"/>
                <w:szCs w:val="20"/>
                <w:lang w:val="en-US" w:eastAsia="en-US" w:bidi="en-US"/>
              </w:rPr>
            </w:pPr>
          </w:p>
          <w:p w:rsidR="000D254C" w:rsidRPr="000D254C" w:rsidRDefault="000D254C" w:rsidP="000D254C">
            <w:pPr>
              <w:widowControl w:val="0"/>
              <w:snapToGrid w:val="0"/>
              <w:jc w:val="center"/>
              <w:rPr>
                <w:rFonts w:eastAsia="Lucida Sans Unicode" w:cs="Tahoma"/>
                <w:color w:val="000000"/>
                <w:sz w:val="20"/>
                <w:szCs w:val="20"/>
                <w:lang w:val="en-US" w:eastAsia="en-US" w:bidi="en-US"/>
              </w:rPr>
            </w:pPr>
          </w:p>
          <w:p w:rsidR="000D254C" w:rsidRPr="000D254C" w:rsidRDefault="000D254C" w:rsidP="000D254C">
            <w:pPr>
              <w:widowControl w:val="0"/>
              <w:snapToGrid w:val="0"/>
              <w:jc w:val="center"/>
              <w:rPr>
                <w:rFonts w:eastAsia="Lucida Sans Unicode" w:cs="Tahoma"/>
                <w:color w:val="000000"/>
                <w:sz w:val="20"/>
                <w:szCs w:val="20"/>
                <w:lang w:val="en-US" w:eastAsia="en-US" w:bidi="en-US"/>
              </w:rPr>
            </w:pPr>
          </w:p>
        </w:tc>
      </w:tr>
      <w:tr w:rsidR="000D254C" w:rsidRPr="000D254C" w:rsidTr="00826286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widowControl w:val="0"/>
              <w:numPr>
                <w:ilvl w:val="2"/>
                <w:numId w:val="0"/>
              </w:numPr>
              <w:tabs>
                <w:tab w:val="left" w:pos="0"/>
              </w:tabs>
              <w:snapToGrid w:val="0"/>
              <w:spacing w:line="100" w:lineRule="atLeast"/>
              <w:jc w:val="center"/>
              <w:outlineLvl w:val="2"/>
              <w:rPr>
                <w:rFonts w:eastAsia="Lucida Sans Unicode" w:cs="Tahoma"/>
                <w:b/>
                <w:color w:val="000000"/>
                <w:sz w:val="20"/>
                <w:szCs w:val="20"/>
                <w:lang w:eastAsia="en-US" w:bidi="en-US"/>
              </w:rPr>
            </w:pPr>
            <w:r w:rsidRPr="000D254C">
              <w:rPr>
                <w:rFonts w:eastAsia="Lucida Sans Unicode" w:cs="Tahoma"/>
                <w:b/>
                <w:color w:val="000000"/>
                <w:sz w:val="20"/>
                <w:szCs w:val="20"/>
                <w:lang w:eastAsia="en-US" w:bidi="en-US"/>
              </w:rPr>
              <w:t xml:space="preserve">СОВЕТ ВЕРХНЕКУБАНСКОГО СЕЛЬСКОГО ПОСЕЛЕНИЯ </w:t>
            </w:r>
          </w:p>
          <w:p w:rsidR="000D254C" w:rsidRPr="000D254C" w:rsidRDefault="000D254C" w:rsidP="000D254C">
            <w:pPr>
              <w:keepNext/>
              <w:widowControl w:val="0"/>
              <w:numPr>
                <w:ilvl w:val="2"/>
                <w:numId w:val="0"/>
              </w:numPr>
              <w:tabs>
                <w:tab w:val="left" w:pos="0"/>
              </w:tabs>
              <w:snapToGrid w:val="0"/>
              <w:spacing w:line="100" w:lineRule="atLeast"/>
              <w:jc w:val="center"/>
              <w:outlineLvl w:val="2"/>
              <w:rPr>
                <w:rFonts w:eastAsia="Lucida Sans Unicode" w:cs="Tahoma"/>
                <w:b/>
                <w:color w:val="000000"/>
                <w:sz w:val="20"/>
                <w:szCs w:val="20"/>
                <w:lang w:eastAsia="en-US" w:bidi="en-US"/>
              </w:rPr>
            </w:pPr>
            <w:r w:rsidRPr="000D254C">
              <w:rPr>
                <w:rFonts w:eastAsia="Lucida Sans Unicode" w:cs="Tahoma"/>
                <w:b/>
                <w:color w:val="000000"/>
                <w:sz w:val="20"/>
                <w:szCs w:val="20"/>
                <w:lang w:eastAsia="en-US" w:bidi="en-US"/>
              </w:rPr>
              <w:t xml:space="preserve"> НОВОКУБАНСКОГО РАЙОНА</w:t>
            </w:r>
          </w:p>
        </w:tc>
      </w:tr>
      <w:tr w:rsidR="000D254C" w:rsidRPr="000D254C" w:rsidTr="00826286">
        <w:trPr>
          <w:trHeight w:val="493"/>
          <w:jc w:val="center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widowControl w:val="0"/>
              <w:numPr>
                <w:ilvl w:val="2"/>
                <w:numId w:val="0"/>
              </w:numPr>
              <w:tabs>
                <w:tab w:val="left" w:pos="0"/>
              </w:tabs>
              <w:snapToGrid w:val="0"/>
              <w:spacing w:line="100" w:lineRule="atLeast"/>
              <w:jc w:val="center"/>
              <w:outlineLvl w:val="2"/>
              <w:rPr>
                <w:rFonts w:eastAsia="Lucida Sans Unicode" w:cs="Tahoma"/>
                <w:b/>
                <w:color w:val="000000"/>
                <w:sz w:val="20"/>
                <w:szCs w:val="20"/>
                <w:lang w:eastAsia="en-US" w:bidi="en-US"/>
              </w:rPr>
            </w:pPr>
          </w:p>
        </w:tc>
      </w:tr>
      <w:tr w:rsidR="000D254C" w:rsidRPr="000D254C" w:rsidTr="00826286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widowControl w:val="0"/>
              <w:tabs>
                <w:tab w:val="left" w:pos="0"/>
              </w:tabs>
              <w:snapToGrid w:val="0"/>
              <w:jc w:val="center"/>
              <w:outlineLvl w:val="0"/>
              <w:rPr>
                <w:rFonts w:eastAsia="Lucida Sans Unicode" w:cs="Tahoma"/>
                <w:b/>
                <w:color w:val="000000"/>
                <w:sz w:val="20"/>
                <w:szCs w:val="20"/>
                <w:lang w:val="en-US" w:eastAsia="en-US" w:bidi="en-US"/>
              </w:rPr>
            </w:pPr>
            <w:r w:rsidRPr="000D254C">
              <w:rPr>
                <w:rFonts w:eastAsia="Lucida Sans Unicode" w:cs="Tahoma"/>
                <w:b/>
                <w:color w:val="000000"/>
                <w:sz w:val="20"/>
                <w:szCs w:val="20"/>
                <w:lang w:val="en-US" w:eastAsia="en-US" w:bidi="en-US"/>
              </w:rPr>
              <w:t>РЕШЕНИЕ</w:t>
            </w:r>
          </w:p>
        </w:tc>
      </w:tr>
      <w:tr w:rsidR="000D254C" w:rsidRPr="000D254C" w:rsidTr="00826286">
        <w:trPr>
          <w:trHeight w:val="502"/>
          <w:jc w:val="center"/>
        </w:trPr>
        <w:tc>
          <w:tcPr>
            <w:tcW w:w="5010" w:type="dxa"/>
            <w:vAlign w:val="bottom"/>
          </w:tcPr>
          <w:p w:rsidR="000D254C" w:rsidRPr="000D254C" w:rsidRDefault="000D254C" w:rsidP="000D254C">
            <w:pPr>
              <w:widowControl w:val="0"/>
              <w:snapToGrid w:val="0"/>
              <w:jc w:val="both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0D254C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от     25.10.2024   год</w:t>
            </w:r>
          </w:p>
        </w:tc>
        <w:tc>
          <w:tcPr>
            <w:tcW w:w="4890" w:type="dxa"/>
            <w:vAlign w:val="bottom"/>
          </w:tcPr>
          <w:p w:rsidR="000D254C" w:rsidRPr="000D254C" w:rsidRDefault="000D254C" w:rsidP="000D254C">
            <w:pPr>
              <w:widowControl w:val="0"/>
              <w:snapToGrid w:val="0"/>
              <w:jc w:val="center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0D254C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                                   № 33</w:t>
            </w:r>
          </w:p>
        </w:tc>
      </w:tr>
    </w:tbl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</w:p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>Об установлении земельного налога</w:t>
      </w:r>
    </w:p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 xml:space="preserve"> в </w:t>
      </w:r>
      <w:proofErr w:type="spellStart"/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>Верхнекубанском</w:t>
      </w:r>
      <w:proofErr w:type="spellEnd"/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 xml:space="preserve"> сельском поселении</w:t>
      </w:r>
    </w:p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  <w:proofErr w:type="spellStart"/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b/>
          <w:color w:val="000000"/>
          <w:sz w:val="20"/>
          <w:szCs w:val="20"/>
          <w:lang w:eastAsia="en-US" w:bidi="en-US"/>
        </w:rPr>
        <w:t xml:space="preserve">  района</w:t>
      </w:r>
    </w:p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</w:p>
    <w:p w:rsidR="000D254C" w:rsidRPr="000D254C" w:rsidRDefault="000D254C" w:rsidP="000D254C">
      <w:pPr>
        <w:widowControl w:val="0"/>
        <w:jc w:val="center"/>
        <w:rPr>
          <w:rFonts w:eastAsia="Lucida Sans Unicode" w:cs="Tahoma"/>
          <w:b/>
          <w:color w:val="000000"/>
          <w:sz w:val="20"/>
          <w:szCs w:val="20"/>
          <w:lang w:eastAsia="en-US" w:bidi="en-US"/>
        </w:rPr>
      </w:pP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В соответствии с главой 31 Налогового кодекса Российской Федерации (далее – НК РФ), статьей 14 Федерального закона от 06 октября 2003 </w:t>
      </w:r>
      <w:r w:rsidRPr="000D254C">
        <w:rPr>
          <w:rFonts w:eastAsia="Lucida Sans Unicode" w:cs="Tahoma"/>
          <w:color w:val="FF0000"/>
          <w:sz w:val="20"/>
          <w:szCs w:val="20"/>
          <w:lang w:eastAsia="en-US" w:bidi="en-US"/>
        </w:rPr>
        <w:t>г.</w:t>
      </w: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№131-ФЗ «Об общих принципах организации местного самоуправления в Российской Федерации», федеральными законами от 12 июля 2024 г. № 176-ФЗ "О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отдельных положений законодательных актов Российской Федерации", от 8 августа 2024 г. № 259-ФЗ "О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сборах", статьей 8 Устава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 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</w:t>
      </w:r>
      <w:r w:rsidRPr="000D254C">
        <w:rPr>
          <w:rFonts w:eastAsia="Lucida Sans Unicode" w:cs="Tahoma"/>
          <w:color w:val="000000"/>
          <w:sz w:val="20"/>
          <w:szCs w:val="20"/>
          <w:highlight w:val="yellow"/>
          <w:lang w:eastAsia="en-US" w:bidi="en-US"/>
        </w:rPr>
        <w:t>в</w:t>
      </w: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</w:t>
      </w:r>
      <w:proofErr w:type="spellStart"/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района</w:t>
      </w:r>
      <w:proofErr w:type="spellEnd"/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, Совет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района, решил::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1. Установить на территории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земельный налог.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2. Настоящим решением в соответствии с НК РФ определяются налоговые ставки земельного налога, порядок уплаты налога в отношении налогоплательщиков-организаций, а также устанавливаются налоговые льготы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3. Налоговые ставки устанавливаются в следующих размерах: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1) 0,3 процентов  - в отношении земельных участков: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lastRenderedPageBreak/>
        <w:t>-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- занятых жилищным фондом и (или) объектами инженерной инфраструктуры жилищно-коммунального комплекса (за исключением части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деятельности, и земельных участков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, кадастровая стоимость </w:t>
      </w: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каждого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из которых превышает 300 миллионов рублей;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-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Федерации", за исключением указанных в настоящем абзаце земельных участков, кадастровая стоимость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</w:t>
      </w: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каждого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из которых превышает 300 миллионов рублей;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-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2) 0,7 процентов  в отношении земельных участков используемых для объектов связи и центров обработки данных;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3) 1,5 процента в отношении прочих земельных участков.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4. Установить отчетным периодом для налогоплательщиков-организаций, первый, второй и третий квартал календарного года.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Налогоплательщики-организации исчисляют сумму налога (сумму авансового платежа по налогу) самостоятельно.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Налогоплательщиками-организациями земельный налог (авансовые платежи по земельному налогу) уплачиваются в сроки, установленные НК РФ.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5. Сумма налога, подлежащая уплате </w:t>
      </w: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налогоплательщиками-физическими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лицами, исчисляется налоговыми органами.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Налогоплательщиками-физическими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лицами земельный налог уплачивается в сроки, установленные НК РФ.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6. </w:t>
      </w:r>
      <w:bookmarkStart w:id="0" w:name="sub_234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Помимо льготных категорий налогоплательщиков, установленных статьей 395 Налогового кодекса Российской Федерации, от уплаты земельного налога освобождаются: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 размере 100 % от суммы исчисленного земельного налога: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- органы  местного самоуправления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и  учреждения, финансируемые за счет средств бюджета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-  в отношении земельных участков, используемых ими для непосредственного выполнения возложенных на них функций и осуществления уставной деятельности»;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-Герои Советского Союза и Герои Российской Федерации, а также лица, награжденные орденом Славы трех степеней;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-ветераны и инвалиды Великой отечественной войны, а так же ветераны и инвалиды боевых действий;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- инвалиды I и II групп инвалидности;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FF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- инвалиды с детства;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-граждане Российской Федерации, призванным в соответствии с Указом Президента Российской Федерации от 21 сентября 2022 г. № 647 «Об объявлении частичной мобилизации в Российской Федерации» (далее - Указ) на военную службу по мобилизации в Вооруженные Силы Российской Федерации на период прохождения соответствующим мобилизованным лицом военной службы по мобилизации в Вооруженных Силах Российской Федерации и до окончания периода частичной мобилизации, объявленной в соответствии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 Указом или увольнения мобилизованного лица с военной службы по основаниям, установленным Указом;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 размере 50 % от суммы исчисленного земельного налога: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FF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- многодетные семьи, отнесенные к этой категории семей согласно закону Краснодарского края от 22 февраля 2005 года № 836-КЗ «О социальной поддержке многодетных семей в Краснодарском крае»</w:t>
      </w:r>
      <w:r w:rsidRPr="000D254C">
        <w:rPr>
          <w:rFonts w:eastAsia="Lucida Sans Unicode" w:cs="Tahoma"/>
          <w:color w:val="FF0000"/>
          <w:sz w:val="20"/>
          <w:szCs w:val="20"/>
          <w:lang w:eastAsia="en-US" w:bidi="en-US"/>
        </w:rPr>
        <w:t>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Налогоплательщики, имеющие право на налоговые льготы, в том числе в виде налогового вычета,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Налоговые льготы, предусмотренные пунктом 6 настоящего решения, предоставляются в порядке, аналогичном порядку, предусмотренному пунктом 3 статьи 361.1 НК РФ.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7. Признать утратившими силу решения Совета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от 16 октября 2023  года                                    № 183 « Об установлении земельного налога».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8. </w:t>
      </w:r>
      <w:proofErr w:type="gram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Контроль за</w:t>
      </w:r>
      <w:proofErr w:type="gram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исполнением настоящего решения возложить на                                        председателя комиссии Совета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сельского поселения  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 по финансам, бюджету, налогам и контролю (Дзюба П.В</w:t>
      </w:r>
      <w:r w:rsidRPr="000D254C">
        <w:rPr>
          <w:rFonts w:eastAsia="Lucida Sans Unicode" w:cs="Tahoma"/>
          <w:sz w:val="20"/>
          <w:szCs w:val="20"/>
          <w:lang w:eastAsia="en-US" w:bidi="en-US"/>
        </w:rPr>
        <w:t xml:space="preserve">.).  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sz w:val="20"/>
          <w:szCs w:val="20"/>
          <w:lang w:eastAsia="en-US" w:bidi="en-US"/>
        </w:rPr>
        <w:t>9. Настоящее решение согласно ст. 16 НК РФ направить в Межрайонную инспекцию Федеральной налоговой службы России № 13 по Краснодарскому краю.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lang w:eastAsia="en-US" w:bidi="en-US"/>
        </w:rPr>
      </w:pP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10. Настоящее решение вступает в силу с 01 января 2025 года, но не ранее чем по истечении одного месяца со дня его официального опубликования   в информационном бюллетене «Вестник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Верхнекубанского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</w:t>
      </w:r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lastRenderedPageBreak/>
        <w:t xml:space="preserve">сельского поселения </w:t>
      </w:r>
      <w:proofErr w:type="spellStart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>Новокубанского</w:t>
      </w:r>
      <w:proofErr w:type="spellEnd"/>
      <w:r w:rsidRPr="000D254C">
        <w:rPr>
          <w:rFonts w:eastAsia="Lucida Sans Unicode" w:cs="Tahoma"/>
          <w:color w:val="000000"/>
          <w:sz w:val="20"/>
          <w:szCs w:val="20"/>
          <w:lang w:eastAsia="en-US" w:bidi="en-US"/>
        </w:rPr>
        <w:t xml:space="preserve"> района</w:t>
      </w:r>
    </w:p>
    <w:p w:rsidR="000D254C" w:rsidRPr="000D254C" w:rsidRDefault="000D254C" w:rsidP="000D254C">
      <w:pPr>
        <w:widowControl w:val="0"/>
        <w:ind w:firstLine="709"/>
        <w:jc w:val="both"/>
        <w:rPr>
          <w:rFonts w:eastAsia="Lucida Sans Unicode" w:cs="Tahoma"/>
          <w:color w:val="000000"/>
          <w:sz w:val="20"/>
          <w:szCs w:val="20"/>
          <w:shd w:val="clear" w:color="auto" w:fill="FFFFFF"/>
          <w:lang w:eastAsia="en-US" w:bidi="en-US"/>
        </w:rPr>
      </w:pPr>
    </w:p>
    <w:p w:rsidR="000D254C" w:rsidRPr="000D254C" w:rsidRDefault="000D254C" w:rsidP="000D254C">
      <w:pPr>
        <w:tabs>
          <w:tab w:val="center" w:pos="4677"/>
          <w:tab w:val="left" w:pos="7585"/>
        </w:tabs>
        <w:ind w:firstLine="709"/>
        <w:jc w:val="both"/>
        <w:rPr>
          <w:color w:val="000000"/>
          <w:sz w:val="20"/>
          <w:szCs w:val="20"/>
        </w:rPr>
      </w:pPr>
      <w:bookmarkStart w:id="1" w:name="sub_28"/>
      <w:bookmarkEnd w:id="0"/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D254C" w:rsidRPr="000D254C" w:rsidTr="00826286">
        <w:tc>
          <w:tcPr>
            <w:tcW w:w="4926" w:type="dxa"/>
            <w:shd w:val="clear" w:color="auto" w:fill="auto"/>
          </w:tcPr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Глава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ind w:left="319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ind w:left="319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      А.А. Бабенко</w:t>
            </w:r>
          </w:p>
        </w:tc>
      </w:tr>
      <w:bookmarkEnd w:id="1"/>
    </w:tbl>
    <w:p w:rsidR="000D254C" w:rsidRPr="000D254C" w:rsidRDefault="000D254C" w:rsidP="000D254C">
      <w:pPr>
        <w:tabs>
          <w:tab w:val="center" w:pos="4677"/>
          <w:tab w:val="left" w:pos="7585"/>
        </w:tabs>
        <w:ind w:firstLine="709"/>
        <w:jc w:val="both"/>
        <w:rPr>
          <w:color w:val="000000"/>
          <w:sz w:val="28"/>
          <w:szCs w:val="28"/>
        </w:rPr>
      </w:pPr>
    </w:p>
    <w:p w:rsidR="00573091" w:rsidRPr="00573091" w:rsidRDefault="00573091" w:rsidP="00573091">
      <w:pPr>
        <w:jc w:val="center"/>
        <w:rPr>
          <w:b/>
          <w:sz w:val="28"/>
          <w:szCs w:val="28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D254C" w:rsidRPr="000D254C" w:rsidTr="00826286">
        <w:trPr>
          <w:trHeight w:val="900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  <w:r w:rsidRPr="000D254C">
              <w:rPr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63360" behindDoc="0" locked="0" layoutInCell="1" allowOverlap="1" wp14:anchorId="18D67BCC" wp14:editId="7757F3FC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D254C" w:rsidRPr="000D254C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0D254C" w:rsidRPr="000D254C" w:rsidRDefault="000D254C" w:rsidP="000D254C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0D254C" w:rsidRPr="000D254C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0D254C" w:rsidRPr="000D254C" w:rsidTr="00826286">
        <w:trPr>
          <w:trHeight w:val="424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РЕШЕНИЕ</w:t>
            </w:r>
          </w:p>
        </w:tc>
      </w:tr>
      <w:tr w:rsidR="000D254C" w:rsidRPr="000D254C" w:rsidTr="00826286">
        <w:trPr>
          <w:trHeight w:val="502"/>
        </w:trPr>
        <w:tc>
          <w:tcPr>
            <w:tcW w:w="5010" w:type="dxa"/>
            <w:vAlign w:val="bottom"/>
          </w:tcPr>
          <w:p w:rsidR="000D254C" w:rsidRPr="000D254C" w:rsidRDefault="000D254C" w:rsidP="000D254C">
            <w:pPr>
              <w:snapToGrid w:val="0"/>
              <w:ind w:left="68"/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>от  25.10.2024   г</w:t>
            </w:r>
          </w:p>
        </w:tc>
        <w:tc>
          <w:tcPr>
            <w:tcW w:w="4890" w:type="dxa"/>
            <w:vAlign w:val="bottom"/>
          </w:tcPr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         №  34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0D254C" w:rsidRPr="000D254C" w:rsidRDefault="000D254C" w:rsidP="000D254C">
      <w:pPr>
        <w:autoSpaceDE w:val="0"/>
        <w:jc w:val="center"/>
        <w:rPr>
          <w:rFonts w:eastAsia="Arial"/>
          <w:sz w:val="20"/>
          <w:szCs w:val="20"/>
        </w:rPr>
      </w:pPr>
    </w:p>
    <w:p w:rsidR="000D254C" w:rsidRPr="000D254C" w:rsidRDefault="000D254C" w:rsidP="000D254C">
      <w:pPr>
        <w:autoSpaceDE w:val="0"/>
        <w:rPr>
          <w:rFonts w:eastAsia="Arial"/>
          <w:sz w:val="20"/>
          <w:szCs w:val="20"/>
        </w:rPr>
      </w:pPr>
      <w:r w:rsidRPr="000D254C">
        <w:rPr>
          <w:rFonts w:eastAsia="Arial"/>
          <w:sz w:val="20"/>
          <w:szCs w:val="20"/>
        </w:rPr>
        <w:t xml:space="preserve">                                                 х. Кирова</w:t>
      </w:r>
    </w:p>
    <w:p w:rsidR="000D254C" w:rsidRPr="000D254C" w:rsidRDefault="000D254C" w:rsidP="000D254C">
      <w:pPr>
        <w:autoSpaceDE w:val="0"/>
        <w:jc w:val="center"/>
        <w:rPr>
          <w:rFonts w:eastAsia="Arial"/>
          <w:sz w:val="20"/>
          <w:szCs w:val="20"/>
        </w:rPr>
      </w:pPr>
    </w:p>
    <w:p w:rsidR="000D254C" w:rsidRPr="000D254C" w:rsidRDefault="000D254C" w:rsidP="000D254C">
      <w:pPr>
        <w:jc w:val="center"/>
        <w:rPr>
          <w:b/>
          <w:sz w:val="20"/>
          <w:szCs w:val="20"/>
        </w:rPr>
      </w:pPr>
      <w:r w:rsidRPr="000D254C">
        <w:rPr>
          <w:sz w:val="20"/>
          <w:szCs w:val="20"/>
        </w:rPr>
        <w:t xml:space="preserve">Об установлении туристического налога в </w:t>
      </w:r>
      <w:proofErr w:type="spellStart"/>
      <w:r w:rsidRPr="000D254C">
        <w:rPr>
          <w:sz w:val="20"/>
          <w:szCs w:val="20"/>
        </w:rPr>
        <w:t>Верхнекубанском</w:t>
      </w:r>
      <w:proofErr w:type="spellEnd"/>
      <w:r w:rsidRPr="000D254C">
        <w:rPr>
          <w:sz w:val="20"/>
          <w:szCs w:val="20"/>
        </w:rPr>
        <w:t xml:space="preserve"> сельском поселении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</w:t>
      </w:r>
    </w:p>
    <w:p w:rsidR="000D254C" w:rsidRPr="000D254C" w:rsidRDefault="000D254C" w:rsidP="000D254C">
      <w:pPr>
        <w:ind w:firstLine="708"/>
        <w:jc w:val="both"/>
        <w:rPr>
          <w:sz w:val="20"/>
          <w:szCs w:val="20"/>
        </w:rPr>
      </w:pP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proofErr w:type="gramStart"/>
      <w:r w:rsidRPr="000D254C">
        <w:rPr>
          <w:sz w:val="20"/>
          <w:szCs w:val="20"/>
        </w:rPr>
        <w:t>В соответствии с пунктом 83 статьи 2 Федерального закона от 12 июля 2024года № 176-ФЗ «О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Федерации», статьей 14 Федерального закона от 06 октября 2003 г. № 131-ФЗ "Об общих принципах организации местного самоуправления в Российской Федерации</w:t>
      </w:r>
      <w:proofErr w:type="gramEnd"/>
      <w:r w:rsidRPr="000D254C">
        <w:rPr>
          <w:sz w:val="20"/>
          <w:szCs w:val="20"/>
        </w:rPr>
        <w:t xml:space="preserve">, Совет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</w:t>
      </w:r>
      <w:proofErr w:type="gramStart"/>
      <w:r w:rsidRPr="000D254C">
        <w:rPr>
          <w:sz w:val="20"/>
          <w:szCs w:val="20"/>
        </w:rPr>
        <w:t>р</w:t>
      </w:r>
      <w:proofErr w:type="gramEnd"/>
      <w:r w:rsidRPr="000D254C">
        <w:rPr>
          <w:sz w:val="20"/>
          <w:szCs w:val="20"/>
        </w:rPr>
        <w:t xml:space="preserve"> е ш и л: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1. Установить и ввести в действие с 1 января 2025 года на территории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туристический налог.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2. Установить следующие ставки туристического налога: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- с 01.01.2025 года – в размере 1% от налоговой базы;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- с 01.01.2026 года – в размере 2% от налоговой базы;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- с 01.01.2027 года – в размере 3% от налоговой базы;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- с 01.01.2028 года – в размере 4 % от налоговой базы;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- с 01.01.2029 года – в размере 5 % от налоговой базы.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3. Особенности исчисления и уплаты туристического налога на территории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определяются в соответствии с главой 33.1 «Туристический налог» Налогового кодекса Российской Федерации.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4.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исполнением настоящего решения возложить на                                        председателя комиссии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 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по финансам, бюджету, налогам и контролю (Дзюба П.В.).  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>5. Настоящее решение согласно ст. 16 НК РФ направить в Межрайонную инспекцию Федеральной налоговой службы России № 13 по Краснодарскому краю.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6. Настоящее решение вступает в силу с 01 января 2025 года, но не ранее чем по истечении одного месяца со дня его официального опубликования   в информационном бюллетене «Вестник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района.</w:t>
      </w:r>
    </w:p>
    <w:p w:rsidR="000D254C" w:rsidRPr="000D254C" w:rsidRDefault="000D254C" w:rsidP="000D254C">
      <w:pPr>
        <w:ind w:firstLine="709"/>
        <w:jc w:val="both"/>
        <w:rPr>
          <w:sz w:val="20"/>
          <w:szCs w:val="20"/>
        </w:rPr>
      </w:pPr>
    </w:p>
    <w:p w:rsidR="000D254C" w:rsidRPr="000D254C" w:rsidRDefault="000D254C" w:rsidP="000D254C">
      <w:pPr>
        <w:tabs>
          <w:tab w:val="center" w:pos="4677"/>
          <w:tab w:val="left" w:pos="7585"/>
        </w:tabs>
        <w:ind w:firstLine="567"/>
        <w:jc w:val="both"/>
        <w:rPr>
          <w:bCs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6"/>
      </w:tblGrid>
      <w:tr w:rsidR="000D254C" w:rsidRPr="000D254C" w:rsidTr="00826286">
        <w:tc>
          <w:tcPr>
            <w:tcW w:w="4927" w:type="dxa"/>
          </w:tcPr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26" w:type="dxa"/>
          </w:tcPr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</w:tc>
      </w:tr>
    </w:tbl>
    <w:p w:rsidR="000D254C" w:rsidRPr="000D254C" w:rsidRDefault="000D254C" w:rsidP="000D254C">
      <w:pPr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D254C" w:rsidRPr="000D254C" w:rsidTr="00826286">
        <w:tc>
          <w:tcPr>
            <w:tcW w:w="4926" w:type="dxa"/>
            <w:shd w:val="clear" w:color="auto" w:fill="auto"/>
          </w:tcPr>
          <w:p w:rsidR="000D254C" w:rsidRPr="000D254C" w:rsidRDefault="000D254C" w:rsidP="000D254C">
            <w:pPr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Глава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center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ind w:left="319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right"/>
              <w:rPr>
                <w:sz w:val="20"/>
                <w:szCs w:val="20"/>
              </w:rPr>
            </w:pPr>
            <w:proofErr w:type="spellStart"/>
            <w:r w:rsidRPr="000D254C">
              <w:rPr>
                <w:sz w:val="20"/>
                <w:szCs w:val="20"/>
              </w:rPr>
              <w:t>А.А.Бабенко</w:t>
            </w:r>
            <w:proofErr w:type="spellEnd"/>
          </w:p>
        </w:tc>
      </w:tr>
    </w:tbl>
    <w:p w:rsidR="000D254C" w:rsidRPr="000D254C" w:rsidRDefault="000D254C" w:rsidP="000D254C">
      <w:pPr>
        <w:jc w:val="center"/>
        <w:rPr>
          <w:b/>
          <w:sz w:val="20"/>
          <w:szCs w:val="20"/>
        </w:rPr>
      </w:pPr>
    </w:p>
    <w:p w:rsidR="000D254C" w:rsidRPr="000D254C" w:rsidRDefault="000D254C" w:rsidP="000D254C">
      <w:pPr>
        <w:jc w:val="center"/>
        <w:rPr>
          <w:b/>
          <w:sz w:val="20"/>
          <w:szCs w:val="20"/>
        </w:rPr>
      </w:pPr>
    </w:p>
    <w:p w:rsidR="00B8686A" w:rsidRPr="000D254C" w:rsidRDefault="00B8686A" w:rsidP="00B8686A">
      <w:pPr>
        <w:rPr>
          <w:sz w:val="20"/>
          <w:szCs w:val="20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D254C" w:rsidRPr="000D254C" w:rsidTr="00826286">
        <w:trPr>
          <w:trHeight w:val="900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  <w:r w:rsidRPr="000D254C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5408" behindDoc="0" locked="0" layoutInCell="1" allowOverlap="1" wp14:anchorId="25FE53B8" wp14:editId="28DE83A6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D254C" w:rsidRPr="000D254C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0D254C" w:rsidRPr="000D254C" w:rsidRDefault="000D254C" w:rsidP="000D254C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0D254C" w:rsidRPr="000D254C" w:rsidTr="00826286">
        <w:trPr>
          <w:trHeight w:val="493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ind w:left="435"/>
              <w:outlineLvl w:val="2"/>
              <w:rPr>
                <w:b/>
                <w:sz w:val="20"/>
                <w:szCs w:val="20"/>
              </w:rPr>
            </w:pPr>
          </w:p>
        </w:tc>
      </w:tr>
      <w:tr w:rsidR="000D254C" w:rsidRPr="000D254C" w:rsidTr="00826286">
        <w:trPr>
          <w:trHeight w:val="424"/>
        </w:trPr>
        <w:tc>
          <w:tcPr>
            <w:tcW w:w="9900" w:type="dxa"/>
            <w:gridSpan w:val="2"/>
            <w:vAlign w:val="bottom"/>
          </w:tcPr>
          <w:p w:rsidR="000D254C" w:rsidRPr="000D254C" w:rsidRDefault="000D254C" w:rsidP="000D254C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0D254C">
              <w:rPr>
                <w:b/>
                <w:sz w:val="20"/>
                <w:szCs w:val="20"/>
              </w:rPr>
              <w:t>РЕШЕНИЕ</w:t>
            </w:r>
          </w:p>
        </w:tc>
      </w:tr>
      <w:tr w:rsidR="000D254C" w:rsidRPr="000D254C" w:rsidTr="00826286">
        <w:trPr>
          <w:trHeight w:val="502"/>
        </w:trPr>
        <w:tc>
          <w:tcPr>
            <w:tcW w:w="5010" w:type="dxa"/>
            <w:vAlign w:val="bottom"/>
          </w:tcPr>
          <w:p w:rsidR="000D254C" w:rsidRPr="000D254C" w:rsidRDefault="000D254C" w:rsidP="000D254C">
            <w:pPr>
              <w:snapToGrid w:val="0"/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>от   25.10.2024       г</w:t>
            </w:r>
          </w:p>
        </w:tc>
        <w:tc>
          <w:tcPr>
            <w:tcW w:w="4890" w:type="dxa"/>
            <w:vAlign w:val="bottom"/>
          </w:tcPr>
          <w:p w:rsidR="000D254C" w:rsidRPr="000D254C" w:rsidRDefault="000D254C" w:rsidP="000D254C">
            <w:pPr>
              <w:snapToGrid w:val="0"/>
              <w:jc w:val="center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                             № 35</w:t>
            </w:r>
          </w:p>
        </w:tc>
      </w:tr>
    </w:tbl>
    <w:p w:rsidR="000D254C" w:rsidRPr="000D254C" w:rsidRDefault="000D254C" w:rsidP="000D254C">
      <w:pPr>
        <w:autoSpaceDE w:val="0"/>
        <w:jc w:val="center"/>
        <w:rPr>
          <w:rFonts w:eastAsia="Arial"/>
          <w:sz w:val="20"/>
          <w:szCs w:val="20"/>
        </w:rPr>
      </w:pPr>
    </w:p>
    <w:p w:rsidR="000D254C" w:rsidRPr="000D254C" w:rsidRDefault="000D254C" w:rsidP="000D254C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D254C">
        <w:rPr>
          <w:rFonts w:eastAsia="Arial"/>
          <w:sz w:val="20"/>
          <w:szCs w:val="20"/>
        </w:rPr>
        <w:t>х. Кирова</w:t>
      </w:r>
      <w:r w:rsidRPr="000D254C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0D254C" w:rsidRPr="000D254C" w:rsidRDefault="000D254C" w:rsidP="000D254C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0D254C" w:rsidRPr="000D254C" w:rsidRDefault="000D254C" w:rsidP="000D254C">
      <w:pPr>
        <w:jc w:val="center"/>
        <w:rPr>
          <w:b/>
          <w:snapToGrid w:val="0"/>
          <w:sz w:val="20"/>
          <w:szCs w:val="20"/>
        </w:rPr>
      </w:pPr>
      <w:r w:rsidRPr="000D254C">
        <w:rPr>
          <w:b/>
          <w:snapToGrid w:val="0"/>
          <w:sz w:val="20"/>
          <w:szCs w:val="20"/>
        </w:rPr>
        <w:t xml:space="preserve">О передаче полномочий контрольно-счетного органа </w:t>
      </w:r>
      <w:proofErr w:type="spellStart"/>
      <w:r w:rsidRPr="000D254C">
        <w:rPr>
          <w:b/>
          <w:snapToGrid w:val="0"/>
          <w:sz w:val="20"/>
          <w:szCs w:val="20"/>
        </w:rPr>
        <w:t>Верхнекубанского</w:t>
      </w:r>
      <w:proofErr w:type="spellEnd"/>
      <w:r w:rsidRPr="000D254C">
        <w:rPr>
          <w:b/>
          <w:snapToGrid w:val="0"/>
          <w:sz w:val="20"/>
          <w:szCs w:val="20"/>
        </w:rPr>
        <w:t xml:space="preserve"> сельского поселения </w:t>
      </w:r>
      <w:proofErr w:type="spellStart"/>
      <w:r w:rsidRPr="000D254C">
        <w:rPr>
          <w:b/>
          <w:snapToGrid w:val="0"/>
          <w:sz w:val="20"/>
          <w:szCs w:val="20"/>
        </w:rPr>
        <w:t>Новокубанского</w:t>
      </w:r>
      <w:proofErr w:type="spellEnd"/>
      <w:r w:rsidRPr="000D254C">
        <w:rPr>
          <w:b/>
          <w:snapToGrid w:val="0"/>
          <w:sz w:val="20"/>
          <w:szCs w:val="20"/>
        </w:rPr>
        <w:t xml:space="preserve"> района по осуществлению </w:t>
      </w:r>
      <w:r w:rsidRPr="000D254C">
        <w:rPr>
          <w:b/>
          <w:sz w:val="20"/>
          <w:szCs w:val="20"/>
        </w:rPr>
        <w:t>внешнего муниципального финансового контроля</w:t>
      </w:r>
    </w:p>
    <w:p w:rsidR="000D254C" w:rsidRPr="000D254C" w:rsidRDefault="000D254C" w:rsidP="000D254C">
      <w:pPr>
        <w:jc w:val="both"/>
        <w:rPr>
          <w:sz w:val="20"/>
          <w:szCs w:val="20"/>
        </w:rPr>
      </w:pPr>
    </w:p>
    <w:p w:rsidR="000D254C" w:rsidRPr="000D254C" w:rsidRDefault="000D254C" w:rsidP="000D254C">
      <w:pPr>
        <w:jc w:val="both"/>
        <w:rPr>
          <w:sz w:val="20"/>
          <w:szCs w:val="20"/>
        </w:rPr>
      </w:pPr>
      <w:r w:rsidRPr="000D254C">
        <w:rPr>
          <w:sz w:val="20"/>
          <w:szCs w:val="20"/>
        </w:rPr>
        <w:tab/>
        <w:t xml:space="preserve">В  соответствии статей 14, 15 Федерального закона от 6 октября 2003 года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района, Совет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</w:t>
      </w:r>
      <w:r w:rsidRPr="000D254C">
        <w:rPr>
          <w:spacing w:val="60"/>
          <w:sz w:val="20"/>
          <w:szCs w:val="20"/>
        </w:rPr>
        <w:t>решил</w:t>
      </w:r>
      <w:r w:rsidRPr="000D254C">
        <w:rPr>
          <w:sz w:val="20"/>
          <w:szCs w:val="20"/>
        </w:rPr>
        <w:t>:</w:t>
      </w:r>
      <w:r w:rsidRPr="000D254C">
        <w:rPr>
          <w:sz w:val="20"/>
          <w:szCs w:val="20"/>
        </w:rPr>
        <w:tab/>
      </w:r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1. Передать контрольно-счетному органу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на 2025 год полномочия контрольно-счетного органа 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по</w:t>
      </w:r>
      <w:r w:rsidRPr="000D254C">
        <w:rPr>
          <w:snapToGrid w:val="0"/>
          <w:sz w:val="20"/>
          <w:szCs w:val="20"/>
        </w:rPr>
        <w:t xml:space="preserve"> осуществлению </w:t>
      </w:r>
      <w:r w:rsidRPr="000D254C">
        <w:rPr>
          <w:sz w:val="20"/>
          <w:szCs w:val="20"/>
        </w:rPr>
        <w:t>внешнего муниципального финансового контроля.</w:t>
      </w:r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2. Утвердить методику расчета иных межбюджетных трансфертов </w:t>
      </w:r>
      <w:r w:rsidRPr="000D254C">
        <w:rPr>
          <w:snapToGrid w:val="0"/>
          <w:sz w:val="20"/>
          <w:szCs w:val="20"/>
        </w:rPr>
        <w:t xml:space="preserve"> по осуществлению внешнего муниципального финансового контроля</w:t>
      </w:r>
      <w:r w:rsidRPr="000D254C">
        <w:rPr>
          <w:sz w:val="20"/>
          <w:szCs w:val="20"/>
        </w:rPr>
        <w:t>, согласно приложению № 1 к настоящему решению.</w:t>
      </w:r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3. </w:t>
      </w:r>
      <w:proofErr w:type="gramStart"/>
      <w:r w:rsidRPr="000D254C">
        <w:rPr>
          <w:sz w:val="20"/>
          <w:szCs w:val="20"/>
        </w:rPr>
        <w:t xml:space="preserve">Председателю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(Бабенко) заключить с Советом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соглашение о передаче за счет межбюджетных трансфертов, предоставляемых из бюджета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 полномочий на осуществление полномочия контрольно-счетного органа 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по</w:t>
      </w:r>
      <w:r w:rsidRPr="000D254C">
        <w:rPr>
          <w:snapToGrid w:val="0"/>
          <w:sz w:val="20"/>
          <w:szCs w:val="20"/>
        </w:rPr>
        <w:t xml:space="preserve"> осуществлению </w:t>
      </w:r>
      <w:r w:rsidRPr="000D254C">
        <w:rPr>
          <w:sz w:val="20"/>
          <w:szCs w:val="20"/>
        </w:rPr>
        <w:t>внешнего муниципального финансового контроля, по форме согласно приложению № 2.</w:t>
      </w:r>
      <w:proofErr w:type="gramEnd"/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4. Финансово-экономическому отделу администрации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(Попова), предусмотреть в решении о бюджете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на 2025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 </w:t>
      </w:r>
      <w:proofErr w:type="gramStart"/>
      <w:r w:rsidRPr="000D254C">
        <w:rPr>
          <w:sz w:val="20"/>
          <w:szCs w:val="20"/>
        </w:rPr>
        <w:t>согласно приложения</w:t>
      </w:r>
      <w:proofErr w:type="gramEnd"/>
      <w:r w:rsidRPr="000D254C">
        <w:rPr>
          <w:sz w:val="20"/>
          <w:szCs w:val="20"/>
        </w:rPr>
        <w:t xml:space="preserve"> № 3 к настоящему решению.</w:t>
      </w:r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5.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выполнением настоящего решения возложить на комитет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 по финансам, бюджету, налогам и контролю (Дзюба).</w:t>
      </w:r>
    </w:p>
    <w:p w:rsidR="000D254C" w:rsidRPr="000D254C" w:rsidRDefault="000D254C" w:rsidP="000D254C">
      <w:pPr>
        <w:adjustRightInd w:val="0"/>
        <w:ind w:firstLine="720"/>
        <w:jc w:val="both"/>
        <w:rPr>
          <w:sz w:val="20"/>
          <w:szCs w:val="20"/>
        </w:rPr>
      </w:pPr>
      <w:r w:rsidRPr="000D254C">
        <w:rPr>
          <w:sz w:val="20"/>
          <w:szCs w:val="20"/>
        </w:rPr>
        <w:t xml:space="preserve">6. Настоящее решение вступает в силу со дня его официального опубликования (обнародования) и подлежит размещению на официальном сайте администрации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района. </w:t>
      </w:r>
    </w:p>
    <w:p w:rsidR="000D254C" w:rsidRPr="000D254C" w:rsidRDefault="000D254C" w:rsidP="000D254C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D254C" w:rsidRPr="000D254C" w:rsidTr="00826286">
        <w:tc>
          <w:tcPr>
            <w:tcW w:w="4926" w:type="dxa"/>
            <w:shd w:val="clear" w:color="auto" w:fill="auto"/>
          </w:tcPr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Глава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ind w:left="319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С.В. </w:t>
            </w:r>
            <w:proofErr w:type="spellStart"/>
            <w:r w:rsidRPr="000D254C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B8686A" w:rsidRPr="000D254C" w:rsidRDefault="00B8686A" w:rsidP="00B8686A">
      <w:pPr>
        <w:rPr>
          <w:sz w:val="20"/>
          <w:szCs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408"/>
      </w:tblGrid>
      <w:tr w:rsidR="000D254C" w:rsidRPr="000D254C" w:rsidTr="00826286">
        <w:trPr>
          <w:trHeight w:val="2552"/>
        </w:trPr>
        <w:tc>
          <w:tcPr>
            <w:tcW w:w="5495" w:type="dxa"/>
          </w:tcPr>
          <w:p w:rsidR="000D254C" w:rsidRPr="000D254C" w:rsidRDefault="000D254C" w:rsidP="000D254C">
            <w:pPr>
              <w:tabs>
                <w:tab w:val="left" w:pos="0"/>
              </w:tabs>
              <w:snapToGrid w:val="0"/>
              <w:spacing w:after="200"/>
              <w:jc w:val="both"/>
              <w:rPr>
                <w:sz w:val="20"/>
                <w:szCs w:val="20"/>
                <w:lang w:eastAsia="zh-CN"/>
              </w:rPr>
            </w:pPr>
          </w:p>
        </w:tc>
        <w:tc>
          <w:tcPr>
            <w:tcW w:w="4408" w:type="dxa"/>
            <w:hideMark/>
          </w:tcPr>
          <w:p w:rsid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</w:p>
          <w:p w:rsid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</w:p>
          <w:p w:rsid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</w:p>
          <w:p w:rsid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</w:p>
          <w:p w:rsid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ru-RU"/>
              </w:rPr>
            </w:pPr>
          </w:p>
          <w:p w:rsidR="000D254C" w:rsidRPr="000D254C" w:rsidRDefault="000D254C" w:rsidP="000D254C">
            <w:pPr>
              <w:suppressAutoHyphens w:val="0"/>
              <w:autoSpaceDE w:val="0"/>
              <w:snapToGrid w:val="0"/>
              <w:jc w:val="center"/>
              <w:rPr>
                <w:sz w:val="20"/>
                <w:szCs w:val="20"/>
                <w:lang w:eastAsia="zh-CN"/>
              </w:rPr>
            </w:pPr>
            <w:r w:rsidRPr="000D254C">
              <w:rPr>
                <w:sz w:val="20"/>
                <w:szCs w:val="20"/>
                <w:lang w:eastAsia="ru-RU"/>
              </w:rPr>
              <w:t>ПРИЛОЖЕНИЕ №</w:t>
            </w:r>
            <w:r w:rsidRPr="000D254C">
              <w:rPr>
                <w:rFonts w:eastAsiaTheme="minorEastAsia"/>
                <w:sz w:val="20"/>
                <w:szCs w:val="20"/>
                <w:lang w:eastAsia="ru-RU"/>
              </w:rPr>
              <w:t>1</w:t>
            </w:r>
          </w:p>
          <w:p w:rsidR="000D254C" w:rsidRPr="000D254C" w:rsidRDefault="000D254C" w:rsidP="000D254C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snapToGrid w:val="0"/>
              <w:jc w:val="center"/>
              <w:rPr>
                <w:caps/>
                <w:spacing w:val="-1"/>
                <w:sz w:val="20"/>
                <w:szCs w:val="20"/>
                <w:lang w:eastAsia="ru-RU"/>
              </w:rPr>
            </w:pPr>
            <w:r w:rsidRPr="000D254C">
              <w:rPr>
                <w:caps/>
                <w:spacing w:val="-1"/>
                <w:sz w:val="20"/>
                <w:szCs w:val="20"/>
                <w:lang w:eastAsia="ru-RU"/>
              </w:rPr>
              <w:t>Утвержден</w:t>
            </w:r>
          </w:p>
          <w:p w:rsidR="000D254C" w:rsidRPr="000D254C" w:rsidRDefault="000D254C" w:rsidP="000D254C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jc w:val="center"/>
              <w:rPr>
                <w:spacing w:val="-1"/>
                <w:sz w:val="20"/>
                <w:szCs w:val="20"/>
                <w:lang w:eastAsia="ru-RU"/>
              </w:rPr>
            </w:pPr>
            <w:r w:rsidRPr="000D254C">
              <w:rPr>
                <w:spacing w:val="-1"/>
                <w:sz w:val="20"/>
                <w:szCs w:val="20"/>
                <w:lang w:eastAsia="ru-RU"/>
              </w:rPr>
              <w:t xml:space="preserve">решением Совета </w:t>
            </w:r>
            <w:proofErr w:type="spellStart"/>
            <w:r w:rsidRPr="000D254C">
              <w:rPr>
                <w:spacing w:val="-1"/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D254C">
              <w:rPr>
                <w:spacing w:val="-1"/>
                <w:sz w:val="20"/>
                <w:szCs w:val="20"/>
                <w:lang w:eastAsia="ru-RU"/>
              </w:rPr>
              <w:t xml:space="preserve"> сельского поселения </w:t>
            </w:r>
          </w:p>
          <w:p w:rsidR="000D254C" w:rsidRPr="000D254C" w:rsidRDefault="000D254C" w:rsidP="000D254C">
            <w:pPr>
              <w:shd w:val="clear" w:color="auto" w:fill="FFFFFF"/>
              <w:tabs>
                <w:tab w:val="left" w:pos="9654"/>
                <w:tab w:val="right" w:pos="9923"/>
              </w:tabs>
              <w:suppressAutoHyphens w:val="0"/>
              <w:jc w:val="center"/>
              <w:rPr>
                <w:spacing w:val="-1"/>
                <w:sz w:val="20"/>
                <w:szCs w:val="20"/>
                <w:lang w:eastAsia="ru-RU"/>
              </w:rPr>
            </w:pPr>
            <w:proofErr w:type="spellStart"/>
            <w:r w:rsidRPr="000D254C">
              <w:rPr>
                <w:rFonts w:eastAsiaTheme="minorEastAsia"/>
                <w:spacing w:val="-1"/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D254C">
              <w:rPr>
                <w:spacing w:val="-1"/>
                <w:sz w:val="20"/>
                <w:szCs w:val="20"/>
                <w:lang w:eastAsia="ru-RU"/>
              </w:rPr>
              <w:t xml:space="preserve"> района </w:t>
            </w:r>
          </w:p>
          <w:p w:rsidR="000D254C" w:rsidRPr="000D254C" w:rsidRDefault="000D254C" w:rsidP="000D254C">
            <w:pPr>
              <w:shd w:val="clear" w:color="auto" w:fill="FFFFFF"/>
              <w:tabs>
                <w:tab w:val="right" w:pos="9923"/>
              </w:tabs>
              <w:autoSpaceDE w:val="0"/>
              <w:jc w:val="center"/>
              <w:rPr>
                <w:spacing w:val="-1"/>
                <w:sz w:val="20"/>
                <w:szCs w:val="20"/>
                <w:lang w:eastAsia="zh-CN"/>
              </w:rPr>
            </w:pPr>
            <w:r w:rsidRPr="000D254C">
              <w:rPr>
                <w:spacing w:val="-1"/>
                <w:sz w:val="20"/>
                <w:szCs w:val="20"/>
                <w:lang w:eastAsia="ru-RU"/>
              </w:rPr>
              <w:t>от  25.10.2024   г №</w:t>
            </w:r>
            <w:r w:rsidRPr="000D254C">
              <w:rPr>
                <w:spacing w:val="-1"/>
                <w:sz w:val="20"/>
                <w:szCs w:val="20"/>
                <w:lang w:eastAsia="zh-CN"/>
              </w:rPr>
              <w:t xml:space="preserve">   35  </w:t>
            </w:r>
          </w:p>
        </w:tc>
      </w:tr>
    </w:tbl>
    <w:p w:rsidR="000D254C" w:rsidRPr="000D254C" w:rsidRDefault="000D254C" w:rsidP="000D254C">
      <w:pPr>
        <w:shd w:val="clear" w:color="auto" w:fill="FFFFFF"/>
        <w:suppressAutoHyphens w:val="0"/>
        <w:spacing w:after="200"/>
        <w:ind w:left="4454" w:hanging="768"/>
        <w:rPr>
          <w:b/>
          <w:bCs/>
          <w:sz w:val="20"/>
          <w:szCs w:val="20"/>
          <w:lang w:eastAsia="zh-CN"/>
        </w:rPr>
      </w:pPr>
      <w:r w:rsidRPr="000D254C">
        <w:rPr>
          <w:b/>
          <w:bCs/>
          <w:sz w:val="20"/>
          <w:szCs w:val="20"/>
          <w:lang w:eastAsia="ru-RU"/>
        </w:rPr>
        <w:t>МЕТОДИКА</w:t>
      </w:r>
    </w:p>
    <w:p w:rsidR="000D254C" w:rsidRPr="000D254C" w:rsidRDefault="000D254C" w:rsidP="000D254C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0"/>
          <w:szCs w:val="20"/>
          <w:lang w:eastAsia="ru-RU"/>
        </w:rPr>
      </w:pPr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расчета иных межбюджетных трансфертов  бюджета на реализацию полномочий контрольно-счетного органа </w:t>
      </w:r>
      <w:proofErr w:type="spellStart"/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сельского поселения </w:t>
      </w:r>
      <w:proofErr w:type="spellStart"/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 xml:space="preserve"> района по осуществлению внешнего муниципального финансового контроля</w:t>
      </w:r>
    </w:p>
    <w:p w:rsidR="000D254C" w:rsidRPr="000D254C" w:rsidRDefault="000D254C" w:rsidP="000D254C">
      <w:pPr>
        <w:widowControl w:val="0"/>
        <w:shd w:val="clear" w:color="auto" w:fill="FFFFFF"/>
        <w:tabs>
          <w:tab w:val="left" w:pos="2203"/>
        </w:tabs>
        <w:suppressAutoHyphens w:val="0"/>
        <w:autoSpaceDE w:val="0"/>
        <w:rPr>
          <w:rFonts w:eastAsiaTheme="minorEastAsia"/>
          <w:sz w:val="20"/>
          <w:szCs w:val="20"/>
          <w:lang w:eastAsia="ru-RU"/>
        </w:rPr>
      </w:pPr>
      <w:r w:rsidRPr="000D254C">
        <w:rPr>
          <w:rFonts w:eastAsiaTheme="minorEastAsia"/>
          <w:sz w:val="20"/>
          <w:szCs w:val="20"/>
          <w:lang w:eastAsia="ru-RU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</w:t>
      </w:r>
      <w:r w:rsidRPr="000D254C">
        <w:rPr>
          <w:rFonts w:eastAsiaTheme="minorEastAsia"/>
          <w:sz w:val="20"/>
          <w:szCs w:val="20"/>
          <w:lang w:eastAsia="ru-RU"/>
        </w:rPr>
        <w:lastRenderedPageBreak/>
        <w:t xml:space="preserve">сельского поселения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Новокубанский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район на</w:t>
      </w:r>
      <w:r w:rsidRPr="000D254C">
        <w:rPr>
          <w:rFonts w:eastAsia="Times New Roman CYR"/>
          <w:sz w:val="20"/>
          <w:szCs w:val="20"/>
          <w:lang w:eastAsia="ru-RU"/>
        </w:rPr>
        <w:t xml:space="preserve"> реализацию полномочий контрольно-счетного органа </w:t>
      </w:r>
      <w:proofErr w:type="spellStart"/>
      <w:r w:rsidRPr="000D254C">
        <w:rPr>
          <w:rFonts w:eastAsia="Times New Roman CYR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="Times New Roman CYR"/>
          <w:sz w:val="20"/>
          <w:szCs w:val="20"/>
          <w:lang w:eastAsia="ru-RU"/>
        </w:rPr>
        <w:t xml:space="preserve"> сельского поселения </w:t>
      </w:r>
      <w:proofErr w:type="spellStart"/>
      <w:r w:rsidRPr="000D254C">
        <w:rPr>
          <w:rFonts w:eastAsia="Times New Roman CYR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="Times New Roman CYR"/>
          <w:sz w:val="20"/>
          <w:szCs w:val="20"/>
          <w:lang w:eastAsia="ru-RU"/>
        </w:rPr>
        <w:t xml:space="preserve"> района по осуществлению внешнего муниципального финансового контроля</w:t>
      </w:r>
      <w:r w:rsidRPr="000D254C">
        <w:rPr>
          <w:rFonts w:eastAsiaTheme="minorEastAsia"/>
          <w:sz w:val="20"/>
          <w:szCs w:val="20"/>
          <w:lang w:eastAsia="ru-RU"/>
        </w:rPr>
        <w:t>, определяется по формуле:</w:t>
      </w: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ОМТ= ФОТ*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иных затрат)*К(объема работ)</w:t>
      </w: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где,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ОМТ – объем межбюджетных трансфертов;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ФОТ – фонд оплаты труда специалиста с начислениями;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иных затрат) – коэффициент иных затрат, направляемых на материальное обеспечение полномочий внешнего муниципального финансового контроля;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 xml:space="preserve">объема расходов) – коэффициент объема расходов определяется как совокупный объем расходов бюджета </w:t>
      </w:r>
      <w:proofErr w:type="spellStart"/>
      <w:r w:rsidRPr="000D254C">
        <w:rPr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 за отчетный год деленный на объем расходов бюджетов поселений за отчетный период, входящих в состав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район;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К(</w:t>
      </w:r>
      <w:proofErr w:type="spellStart"/>
      <w:proofErr w:type="gramEnd"/>
      <w:r w:rsidRPr="000D254C">
        <w:rPr>
          <w:sz w:val="20"/>
          <w:szCs w:val="20"/>
          <w:lang w:eastAsia="ru-RU"/>
        </w:rPr>
        <w:t>ч.пос</w:t>
      </w:r>
      <w:proofErr w:type="spellEnd"/>
      <w:r w:rsidRPr="000D254C">
        <w:rPr>
          <w:sz w:val="20"/>
          <w:szCs w:val="20"/>
          <w:lang w:eastAsia="ru-RU"/>
        </w:rPr>
        <w:t>.) -  коэффициент численности населения в сельском поселении, определяется как численность населения в сельском поселении деленная на численность населения района;</w:t>
      </w:r>
    </w:p>
    <w:p w:rsidR="000D254C" w:rsidRPr="000D254C" w:rsidRDefault="000D254C" w:rsidP="000D254C">
      <w:pPr>
        <w:shd w:val="clear" w:color="auto" w:fill="FFFFFF"/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ор) – коэффициент объема работ определяется как коэффициент объема расходов,  плюс коэффициент численности населения, деленный   на 2.</w:t>
      </w: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Расчет межбюджетных трансфертов осуществляется в рублях с округлением до целых сотен рублей.</w:t>
      </w:r>
    </w:p>
    <w:tbl>
      <w:tblPr>
        <w:tblW w:w="12921" w:type="dxa"/>
        <w:tblLook w:val="00A0" w:firstRow="1" w:lastRow="0" w:firstColumn="1" w:lastColumn="0" w:noHBand="0" w:noVBand="0"/>
      </w:tblPr>
      <w:tblGrid>
        <w:gridCol w:w="9464"/>
        <w:gridCol w:w="3457"/>
      </w:tblGrid>
      <w:tr w:rsidR="000D254C" w:rsidRPr="000D254C" w:rsidTr="00826286">
        <w:tc>
          <w:tcPr>
            <w:tcW w:w="9464" w:type="dxa"/>
          </w:tcPr>
          <w:p w:rsidR="000D254C" w:rsidRPr="000D254C" w:rsidRDefault="000D254C" w:rsidP="000D254C">
            <w:pPr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</w:p>
          <w:p w:rsidR="000D254C" w:rsidRPr="000D254C" w:rsidRDefault="000D254C" w:rsidP="000D254C">
            <w:pPr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Начальник </w:t>
            </w:r>
            <w:proofErr w:type="gramStart"/>
            <w:r w:rsidRPr="000D254C">
              <w:rPr>
                <w:sz w:val="20"/>
                <w:szCs w:val="20"/>
                <w:lang w:eastAsia="ru-RU"/>
              </w:rPr>
              <w:t>финансово-экономического</w:t>
            </w:r>
            <w:proofErr w:type="gramEnd"/>
          </w:p>
          <w:p w:rsidR="000D254C" w:rsidRPr="000D254C" w:rsidRDefault="000D254C" w:rsidP="000D254C">
            <w:pPr>
              <w:tabs>
                <w:tab w:val="left" w:pos="3224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отдела администрации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</w:t>
            </w:r>
          </w:p>
          <w:p w:rsidR="000D254C" w:rsidRPr="000D254C" w:rsidRDefault="000D254C" w:rsidP="000D254C">
            <w:pPr>
              <w:tabs>
                <w:tab w:val="left" w:pos="3224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сельского поселения</w:t>
            </w:r>
          </w:p>
          <w:p w:rsidR="000D254C" w:rsidRPr="000D254C" w:rsidRDefault="000D254C" w:rsidP="000D254C">
            <w:pPr>
              <w:tabs>
                <w:tab w:val="left" w:pos="3224"/>
                <w:tab w:val="left" w:pos="7157"/>
              </w:tabs>
              <w:suppressAutoHyphens w:val="0"/>
              <w:ind w:left="-142" w:firstLine="142"/>
              <w:jc w:val="both"/>
              <w:rPr>
                <w:sz w:val="20"/>
                <w:szCs w:val="20"/>
                <w:lang w:eastAsia="ru-RU"/>
              </w:rPr>
            </w:pP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района</w:t>
            </w:r>
            <w:r w:rsidRPr="000D254C">
              <w:rPr>
                <w:sz w:val="20"/>
                <w:szCs w:val="20"/>
                <w:lang w:eastAsia="ru-RU"/>
              </w:rPr>
              <w:tab/>
            </w:r>
            <w:r w:rsidRPr="000D254C">
              <w:rPr>
                <w:sz w:val="20"/>
                <w:szCs w:val="20"/>
                <w:lang w:eastAsia="ru-RU"/>
              </w:rPr>
              <w:tab/>
              <w:t>М.Ю. Попова</w:t>
            </w:r>
          </w:p>
        </w:tc>
        <w:tc>
          <w:tcPr>
            <w:tcW w:w="3457" w:type="dxa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p w:rsidR="000D254C" w:rsidRPr="000D254C" w:rsidRDefault="000D254C" w:rsidP="000D254C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</w:p>
    <w:p w:rsidR="000D254C" w:rsidRPr="000D254C" w:rsidRDefault="000D254C" w:rsidP="000D254C">
      <w:pPr>
        <w:jc w:val="right"/>
        <w:rPr>
          <w:sz w:val="20"/>
          <w:szCs w:val="20"/>
        </w:rPr>
      </w:pPr>
      <w:r w:rsidRPr="000D254C">
        <w:rPr>
          <w:sz w:val="20"/>
          <w:szCs w:val="20"/>
        </w:rPr>
        <w:t xml:space="preserve">                                                                       Приложение № 2</w:t>
      </w:r>
    </w:p>
    <w:p w:rsidR="000D254C" w:rsidRPr="000D254C" w:rsidRDefault="000D254C" w:rsidP="000D254C">
      <w:pPr>
        <w:jc w:val="right"/>
        <w:rPr>
          <w:sz w:val="20"/>
          <w:szCs w:val="20"/>
        </w:rPr>
      </w:pPr>
      <w:r w:rsidRPr="000D254C">
        <w:rPr>
          <w:sz w:val="20"/>
          <w:szCs w:val="20"/>
        </w:rPr>
        <w:tab/>
        <w:t xml:space="preserve">к решению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</w:t>
      </w:r>
    </w:p>
    <w:p w:rsidR="000D254C" w:rsidRPr="000D254C" w:rsidRDefault="000D254C" w:rsidP="000D254C">
      <w:pPr>
        <w:jc w:val="right"/>
        <w:rPr>
          <w:sz w:val="20"/>
          <w:szCs w:val="20"/>
        </w:rPr>
      </w:pPr>
      <w:r w:rsidRPr="000D254C">
        <w:rPr>
          <w:sz w:val="20"/>
          <w:szCs w:val="20"/>
        </w:rPr>
        <w:t xml:space="preserve">                                                                      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</w:t>
      </w:r>
    </w:p>
    <w:p w:rsidR="000D254C" w:rsidRPr="000D254C" w:rsidRDefault="000D254C" w:rsidP="000D254C">
      <w:pPr>
        <w:jc w:val="right"/>
        <w:rPr>
          <w:sz w:val="20"/>
          <w:szCs w:val="20"/>
        </w:rPr>
      </w:pPr>
      <w:r w:rsidRPr="000D254C">
        <w:rPr>
          <w:sz w:val="20"/>
          <w:szCs w:val="20"/>
        </w:rPr>
        <w:t xml:space="preserve">               района</w:t>
      </w:r>
    </w:p>
    <w:p w:rsidR="000D254C" w:rsidRPr="000D254C" w:rsidRDefault="000D254C" w:rsidP="000D254C">
      <w:pPr>
        <w:jc w:val="right"/>
        <w:rPr>
          <w:sz w:val="20"/>
          <w:szCs w:val="20"/>
        </w:rPr>
      </w:pPr>
      <w:r w:rsidRPr="000D254C">
        <w:rPr>
          <w:sz w:val="20"/>
          <w:szCs w:val="20"/>
        </w:rPr>
        <w:t xml:space="preserve">                                                 от 25.10.2024   г    № 35</w:t>
      </w:r>
    </w:p>
    <w:p w:rsidR="000D254C" w:rsidRPr="000D254C" w:rsidRDefault="000D254C" w:rsidP="000D254C">
      <w:pPr>
        <w:jc w:val="right"/>
        <w:rPr>
          <w:sz w:val="20"/>
          <w:szCs w:val="20"/>
        </w:rPr>
      </w:pP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>СОГЛАШЕНИЕ №</w:t>
      </w: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 xml:space="preserve">о передаче Контрольно-счетной палате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полномочий по осуществлению внешнего муниципального финансового контроля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proofErr w:type="spellStart"/>
      <w:r w:rsidRPr="000D254C">
        <w:rPr>
          <w:sz w:val="20"/>
          <w:szCs w:val="20"/>
        </w:rPr>
        <w:t>х</w:t>
      </w:r>
      <w:proofErr w:type="gramStart"/>
      <w:r w:rsidRPr="000D254C">
        <w:rPr>
          <w:sz w:val="20"/>
          <w:szCs w:val="20"/>
        </w:rPr>
        <w:t>.К</w:t>
      </w:r>
      <w:proofErr w:type="gramEnd"/>
      <w:r w:rsidRPr="000D254C">
        <w:rPr>
          <w:sz w:val="20"/>
          <w:szCs w:val="20"/>
        </w:rPr>
        <w:t>ирова</w:t>
      </w:r>
      <w:proofErr w:type="spellEnd"/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</w:r>
      <w:r w:rsidRPr="000D254C">
        <w:rPr>
          <w:sz w:val="20"/>
          <w:szCs w:val="20"/>
        </w:rPr>
        <w:tab/>
        <w:t xml:space="preserve">  «__» ___________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proofErr w:type="gramStart"/>
      <w:r w:rsidRPr="000D254C">
        <w:rPr>
          <w:sz w:val="20"/>
          <w:szCs w:val="20"/>
        </w:rPr>
        <w:t xml:space="preserve">В целях реализации Бюджетного кодекса Российской Федерации, в соответствии с Федеральным законом от 06 октября 2003 № 131-ФЗ «Об общих принципах организации местного самоуправления в Российской Федерации», Федеральным законом  от 07 декабря 2011 № 6-ФЗ «Об общих принципах организации и деятельности контрольно-счетных органов субъектов Российской Федерации и муниципальных образований», Совет 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(далее – представительный орган муниципального района) в лице председателя</w:t>
      </w:r>
      <w:proofErr w:type="gramEnd"/>
      <w:r w:rsidRPr="000D254C">
        <w:rPr>
          <w:sz w:val="20"/>
          <w:szCs w:val="20"/>
        </w:rPr>
        <w:t>____________________(</w:t>
      </w:r>
      <w:proofErr w:type="gramStart"/>
      <w:r w:rsidRPr="000D254C">
        <w:rPr>
          <w:sz w:val="20"/>
          <w:szCs w:val="20"/>
        </w:rPr>
        <w:t xml:space="preserve">ФИО),  действующего на основании Устава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район, Контрольно-счетная палата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район, в лице председателя ________________________(ФИО), действующего на основании Положения о Контрольно-счетной палате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район, и Совет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(далее - представительный орган поселения) в лице председателя (ФИО), действующего на основании Устава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района, далее именуемые «Стороны», заключили настоящее дополнительное</w:t>
      </w:r>
      <w:proofErr w:type="gramEnd"/>
      <w:r w:rsidRPr="000D254C">
        <w:rPr>
          <w:sz w:val="20"/>
          <w:szCs w:val="20"/>
        </w:rPr>
        <w:t xml:space="preserve"> соглашение о нижеследующем.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1. Предмет Соглашения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Совет поселения передает контрольно-счетной палате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полномочия контрольно-счетного органа поселения по осуществлению внешнего муниципального финансового контроля.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2. Права и обязанности сторон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2.1. Контрольно-счетная палата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осуществляет следующие основные полномочия в рамках внешнего муниципального финансового контроля: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1) внешняя проверка годового отчета об исполнении местного бюджета;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lastRenderedPageBreak/>
        <w:t xml:space="preserve">2) организация и осуществление </w:t>
      </w:r>
      <w:proofErr w:type="gramStart"/>
      <w:r w:rsidRPr="000D254C">
        <w:rPr>
          <w:sz w:val="20"/>
          <w:szCs w:val="20"/>
        </w:rPr>
        <w:t>контроля за</w:t>
      </w:r>
      <w:proofErr w:type="gramEnd"/>
      <w:r w:rsidRPr="000D254C">
        <w:rPr>
          <w:sz w:val="20"/>
          <w:szCs w:val="20"/>
        </w:rPr>
        <w:t xml:space="preserve"> законностью, результативностью (эффективностью и экономностью) использования средств местного бюджета, а также средств, получаемых местным бюджетом из иных источников, предусмотренных законодательством Российской Федерации;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3)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образованию;</w:t>
      </w:r>
    </w:p>
    <w:p w:rsidR="000D254C" w:rsidRPr="000D254C" w:rsidRDefault="000D254C" w:rsidP="000D254C">
      <w:pPr>
        <w:rPr>
          <w:sz w:val="20"/>
          <w:szCs w:val="20"/>
        </w:rPr>
      </w:pPr>
      <w:proofErr w:type="gramStart"/>
      <w:r w:rsidRPr="000D254C">
        <w:rPr>
          <w:sz w:val="20"/>
          <w:szCs w:val="20"/>
        </w:rPr>
        <w:t>4) 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</w:t>
      </w:r>
      <w:proofErr w:type="gramEnd"/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5)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образования, а также муниципальных программ;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6) анализ бюджетного процесса в муниципальном образовании и подготовка предложений, направленных на его совершенствование;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7) подготовка информации о ходе исполнения местного бюджета, о результатах проведенных контрольных и экспертно-аналитических мероприятий и представление такой информации в представительный орган городского поселения и главе городского поселения;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8) участие в пределах полномочий в мероприятиях, направленных на противодействие коррупции;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9)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представительного органа городского поселения.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Представительный орган поселения: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1) утверждает в решении о бюджете поселения межбюджетные трансферты бюджету муниципального района на осуществление переданных полномочий в объеме, определенном в соответствии с предусмотренным настоящим Соглашением порядком, и обеспечивает их перечисление в бюджет муниципального района;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2) направляет в Контрольно-счетную палату предложения о проведении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3) рассматривает отчеты и заключения, а также предложения Контрольно-счетной палаты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по результатам проведения контрольных и экспертно-аналитических мероприятий;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4) имеет право опубликовывать информацию о проведенных мероприятиях в средствах массовой информации, направлять отчеты и заключения Контрольно-счетной палаты;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5) рассматривает обращения Контрольно-счетной палаты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6) имеет право приостановить перечисление предусмотренных настоящим Соглашением межбюджетных трансфертов в случае невыполнения  Контрольно-счетной палаты своих обязательств.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2.2. Контрольно-счетная палата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район, помимо полномочий, предусмотренных пунктом 2.1 настоящего соглашения, осуществляет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законностью, результативностью (эффективностью и экономностью) использования средств бюджета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район, поступивших в бюджет поселения.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Администрация поселения перечисляет субвенции на финансирование деятельности Контрольно-счетной палаты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в пределах, предусмотренных бюджетом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на исполнение данных полномочий.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Совет поселения вправе осуществлять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исполнением передаваемых полномочий и за целевым использованием финансовых средств, передаваемых для осуществления полномочий.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 Вступление в силу, срок действия и порядок расторжения соглашения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3.1. Настоящее соглашение вступает в силу с 1 января 2025 года, и действует до 31 декабря 2025 года.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3.2. Объем межбюджетных трансфертов, предоставляемых из бюджета сельского поселения в бюджет муниципального района на осуществление полномочий, предусмотренных настоящим Соглашением, устанавливается с 1 января 2025 года по 31 декабря 2025 года в соответствии с расчетом межбюджетных трансфертов, являющимся приложение №1 к Соглашению.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Расходы бюджета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на предоставление межбюджетных трансфертов и расходы бюджета муниципального района, осуществляемые за счет межбюджетных трансфертов, планируются и исполняются по соответствующему разделу бюджетной классификации. 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Межбюджетные трансферты зачисляются в бюджет муниципального района по соответствующему коду бюджетной классификации доходов по следующим реквизитам: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Получатель: 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910 2 02 40014 05 0000 150 –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lastRenderedPageBreak/>
        <w:t>3.3. Досрочное расторжение настоящего соглашения возможно по взаимному согласию сторон.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3.4. Расторжение настоящего Соглашения по инициативе одной из сторон возможно в случае, установленном вступившим в силу решением суда о нарушении другой стороной условий настоящего Соглашения.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3.5. Любые изменения или дополнения к настоящему Соглашению должны совершать в письменной форме за подписью обеих сторон.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3.6. Настоящее Соглашение составляется в двух экземплярах, имеющих одинаковую юридическую силу, по одному каждой из сторон.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 Юридические адреса и подписи сторон: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Председатель Совета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_________________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«_____»______________2025 г.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ab/>
        <w:t xml:space="preserve">Председатель Совета </w:t>
      </w:r>
    </w:p>
    <w:p w:rsidR="000D254C" w:rsidRPr="000D254C" w:rsidRDefault="000D254C" w:rsidP="000D254C">
      <w:pPr>
        <w:rPr>
          <w:sz w:val="20"/>
          <w:szCs w:val="20"/>
        </w:rPr>
      </w:pP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_____________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«________»_______________   2025 г.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tabs>
          <w:tab w:val="left" w:pos="4185"/>
        </w:tabs>
        <w:suppressAutoHyphens w:val="0"/>
        <w:jc w:val="right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Приложение № </w:t>
      </w:r>
      <w:r w:rsidRPr="000D254C">
        <w:rPr>
          <w:sz w:val="20"/>
          <w:szCs w:val="20"/>
          <w:lang w:eastAsia="ru-RU"/>
        </w:rPr>
        <w:t>3</w:t>
      </w:r>
    </w:p>
    <w:p w:rsidR="000D254C" w:rsidRPr="000D254C" w:rsidRDefault="000D254C" w:rsidP="000D254C">
      <w:pPr>
        <w:suppressAutoHyphens w:val="0"/>
        <w:jc w:val="right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0D254C">
        <w:rPr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z w:val="20"/>
          <w:szCs w:val="20"/>
          <w:lang w:eastAsia="ru-RU"/>
        </w:rPr>
        <w:t xml:space="preserve"> </w:t>
      </w:r>
    </w:p>
    <w:p w:rsidR="000D254C" w:rsidRPr="000D254C" w:rsidRDefault="000D254C" w:rsidP="000D254C">
      <w:pPr>
        <w:suppressAutoHyphens w:val="0"/>
        <w:jc w:val="right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                                                              сельского 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</w:t>
      </w:r>
    </w:p>
    <w:p w:rsidR="000D254C" w:rsidRPr="000D254C" w:rsidRDefault="000D254C" w:rsidP="000D254C">
      <w:pPr>
        <w:suppressAutoHyphens w:val="0"/>
        <w:jc w:val="right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         района</w:t>
      </w:r>
    </w:p>
    <w:p w:rsidR="000D254C" w:rsidRPr="000D254C" w:rsidRDefault="000D254C" w:rsidP="000D254C">
      <w:pPr>
        <w:suppressAutoHyphens w:val="0"/>
        <w:jc w:val="right"/>
        <w:rPr>
          <w:b/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                                           от 25.10.2024   г    № 35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РАСЧЕТ</w:t>
      </w:r>
    </w:p>
    <w:p w:rsidR="000D254C" w:rsidRPr="000D254C" w:rsidRDefault="000D254C" w:rsidP="000D254C">
      <w:pPr>
        <w:suppressAutoHyphens w:val="0"/>
        <w:jc w:val="center"/>
        <w:rPr>
          <w:rFonts w:cs="Arial"/>
          <w:b/>
          <w:sz w:val="20"/>
          <w:szCs w:val="20"/>
          <w:lang w:eastAsia="ru-RU"/>
        </w:rPr>
      </w:pPr>
      <w:r w:rsidRPr="000D254C">
        <w:rPr>
          <w:rFonts w:cs="Arial"/>
          <w:b/>
          <w:sz w:val="20"/>
          <w:szCs w:val="20"/>
          <w:lang w:eastAsia="ru-RU"/>
        </w:rPr>
        <w:t xml:space="preserve">иного межбюджетного трансферта, необходимого для осуществления передаваемых полномочий </w:t>
      </w:r>
      <w:r w:rsidRPr="000D254C">
        <w:rPr>
          <w:b/>
          <w:sz w:val="20"/>
          <w:szCs w:val="20"/>
          <w:lang w:eastAsia="ru-RU"/>
        </w:rPr>
        <w:t xml:space="preserve">по решению вопросов местного значения </w:t>
      </w:r>
      <w:proofErr w:type="spellStart"/>
      <w:r w:rsidRPr="000D254C">
        <w:rPr>
          <w:b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b/>
          <w:sz w:val="20"/>
          <w:szCs w:val="20"/>
          <w:lang w:eastAsia="ru-RU"/>
        </w:rPr>
        <w:t xml:space="preserve"> сельского поселения </w:t>
      </w:r>
      <w:proofErr w:type="spellStart"/>
      <w:r w:rsidRPr="000D254C">
        <w:rPr>
          <w:b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b/>
          <w:sz w:val="20"/>
          <w:szCs w:val="20"/>
          <w:lang w:eastAsia="ru-RU"/>
        </w:rPr>
        <w:t xml:space="preserve"> района по </w:t>
      </w:r>
      <w:r w:rsidRPr="000D254C">
        <w:rPr>
          <w:b/>
          <w:snapToGrid w:val="0"/>
          <w:sz w:val="20"/>
          <w:szCs w:val="20"/>
          <w:lang w:eastAsia="ru-RU"/>
        </w:rPr>
        <w:t xml:space="preserve">осуществлению </w:t>
      </w:r>
      <w:r w:rsidRPr="000D254C">
        <w:rPr>
          <w:b/>
          <w:sz w:val="20"/>
          <w:szCs w:val="20"/>
          <w:lang w:eastAsia="ru-RU"/>
        </w:rPr>
        <w:t>внешнего муниципального финансового контроля</w:t>
      </w:r>
    </w:p>
    <w:p w:rsidR="000D254C" w:rsidRPr="000D254C" w:rsidRDefault="000D254C" w:rsidP="000D254C">
      <w:pPr>
        <w:suppressAutoHyphens w:val="0"/>
        <w:ind w:right="40" w:firstLine="1134"/>
        <w:jc w:val="both"/>
        <w:rPr>
          <w:sz w:val="20"/>
          <w:szCs w:val="20"/>
          <w:lang w:val="x-none" w:eastAsia="x-none"/>
        </w:rPr>
      </w:pP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val="x-none" w:eastAsia="x-none"/>
        </w:rPr>
      </w:pPr>
      <w:r w:rsidRPr="000D254C">
        <w:rPr>
          <w:sz w:val="20"/>
          <w:szCs w:val="20"/>
          <w:lang w:val="x-none" w:eastAsia="x-none"/>
        </w:rPr>
        <w:t>ОМТ= ФОТ</w:t>
      </w:r>
      <w:r w:rsidRPr="000D254C">
        <w:rPr>
          <w:sz w:val="20"/>
          <w:szCs w:val="20"/>
          <w:lang w:eastAsia="x-none"/>
        </w:rPr>
        <w:t>(год)</w:t>
      </w:r>
      <w:r w:rsidRPr="000D254C">
        <w:rPr>
          <w:sz w:val="20"/>
          <w:szCs w:val="20"/>
          <w:lang w:val="x-none" w:eastAsia="x-none"/>
        </w:rPr>
        <w:t>*К(иных затрат)*К(объема работ)</w:t>
      </w:r>
    </w:p>
    <w:p w:rsidR="000D254C" w:rsidRPr="000D254C" w:rsidRDefault="000D254C" w:rsidP="000D254C">
      <w:pPr>
        <w:suppressAutoHyphens w:val="0"/>
        <w:spacing w:line="329" w:lineRule="exact"/>
        <w:ind w:right="40" w:firstLine="1134"/>
        <w:jc w:val="both"/>
        <w:rPr>
          <w:sz w:val="20"/>
          <w:szCs w:val="20"/>
          <w:lang w:val="x-none" w:eastAsia="x-none"/>
        </w:rPr>
      </w:pP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ФО</w:t>
      </w:r>
      <w:proofErr w:type="gramStart"/>
      <w:r w:rsidRPr="000D254C">
        <w:rPr>
          <w:sz w:val="20"/>
          <w:szCs w:val="20"/>
          <w:lang w:eastAsia="ru-RU"/>
        </w:rPr>
        <w:t>Т(</w:t>
      </w:r>
      <w:proofErr w:type="gramEnd"/>
      <w:r w:rsidRPr="000D254C">
        <w:rPr>
          <w:sz w:val="20"/>
          <w:szCs w:val="20"/>
          <w:lang w:eastAsia="ru-RU"/>
        </w:rPr>
        <w:t>год) = 912700,00 рублей;</w:t>
      </w: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иных затрат) = 0,999;</w:t>
      </w: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x-none"/>
        </w:rPr>
      </w:pPr>
      <w:r w:rsidRPr="000D254C">
        <w:rPr>
          <w:sz w:val="20"/>
          <w:szCs w:val="20"/>
          <w:lang w:val="x-none" w:eastAsia="x-none"/>
        </w:rPr>
        <w:t>К(объема работ)</w:t>
      </w:r>
      <w:r w:rsidRPr="000D254C">
        <w:rPr>
          <w:sz w:val="20"/>
          <w:szCs w:val="20"/>
          <w:lang w:eastAsia="x-none"/>
        </w:rPr>
        <w:t xml:space="preserve"> = 0,056</w:t>
      </w:r>
    </w:p>
    <w:p w:rsidR="000D254C" w:rsidRPr="000D254C" w:rsidRDefault="000D254C" w:rsidP="000D254C">
      <w:pPr>
        <w:suppressAutoHyphens w:val="0"/>
        <w:ind w:firstLine="851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ОМТ = 912 700,0 рублей*0,999*0,056= 51 000 рублей 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spacing w:line="329" w:lineRule="exact"/>
        <w:ind w:right="40" w:firstLine="1134"/>
        <w:jc w:val="both"/>
        <w:rPr>
          <w:sz w:val="20"/>
          <w:szCs w:val="20"/>
          <w:lang w:eastAsia="x-none"/>
        </w:rPr>
      </w:pP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val="x-none" w:eastAsia="ru-RU"/>
        </w:rPr>
      </w:pPr>
    </w:p>
    <w:p w:rsidR="000D254C" w:rsidRPr="000D254C" w:rsidRDefault="000D254C" w:rsidP="000D254C">
      <w:pPr>
        <w:suppressAutoHyphens w:val="0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Начальник финансово-экономического отдела</w:t>
      </w:r>
    </w:p>
    <w:p w:rsidR="000D254C" w:rsidRPr="000D254C" w:rsidRDefault="000D254C" w:rsidP="000D254C">
      <w:pPr>
        <w:suppressAutoHyphens w:val="0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администрации </w:t>
      </w:r>
      <w:proofErr w:type="spellStart"/>
      <w:r w:rsidRPr="000D254C">
        <w:rPr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z w:val="20"/>
          <w:szCs w:val="20"/>
          <w:lang w:eastAsia="ru-RU"/>
        </w:rPr>
        <w:t xml:space="preserve"> </w:t>
      </w:r>
      <w:proofErr w:type="gramStart"/>
      <w:r w:rsidRPr="000D254C">
        <w:rPr>
          <w:sz w:val="20"/>
          <w:szCs w:val="20"/>
          <w:lang w:eastAsia="ru-RU"/>
        </w:rPr>
        <w:t>сельского</w:t>
      </w:r>
      <w:proofErr w:type="gramEnd"/>
    </w:p>
    <w:p w:rsidR="000D254C" w:rsidRPr="000D254C" w:rsidRDefault="000D254C" w:rsidP="000D254C">
      <w:pPr>
        <w:tabs>
          <w:tab w:val="left" w:pos="7530"/>
        </w:tabs>
        <w:suppressAutoHyphens w:val="0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</w:t>
      </w:r>
      <w:r w:rsidRPr="000D254C">
        <w:rPr>
          <w:sz w:val="20"/>
          <w:szCs w:val="20"/>
          <w:lang w:eastAsia="ru-RU"/>
        </w:rPr>
        <w:tab/>
      </w:r>
      <w:proofErr w:type="spellStart"/>
      <w:r w:rsidRPr="000D254C">
        <w:rPr>
          <w:sz w:val="20"/>
          <w:szCs w:val="20"/>
          <w:lang w:eastAsia="ru-RU"/>
        </w:rPr>
        <w:t>М.Ю.Попова</w:t>
      </w:r>
      <w:proofErr w:type="spellEnd"/>
    </w:p>
    <w:p w:rsidR="000D254C" w:rsidRPr="000D254C" w:rsidRDefault="000D254C" w:rsidP="000D254C">
      <w:pPr>
        <w:rPr>
          <w:sz w:val="20"/>
          <w:szCs w:val="20"/>
        </w:rPr>
      </w:pPr>
    </w:p>
    <w:p w:rsidR="00B8686A" w:rsidRPr="000D254C" w:rsidRDefault="00B8686A" w:rsidP="00B8686A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>СОВЕТ ВЕРХНЕКУБАНСКОГО СЕЛЬСКОГО ПОСЕЛЕНИЯ</w:t>
      </w: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>НОВОКУБАНСКОГО РАЙОНА</w:t>
      </w:r>
    </w:p>
    <w:p w:rsidR="000D254C" w:rsidRPr="000D254C" w:rsidRDefault="000D254C" w:rsidP="000D254C">
      <w:pPr>
        <w:jc w:val="center"/>
        <w:rPr>
          <w:sz w:val="20"/>
          <w:szCs w:val="20"/>
        </w:rPr>
      </w:pP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>РЕШЕНИЕ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от  25.10.2024      г</w:t>
      </w:r>
      <w:r w:rsidRPr="000D254C">
        <w:rPr>
          <w:sz w:val="20"/>
          <w:szCs w:val="20"/>
        </w:rPr>
        <w:tab/>
        <w:t xml:space="preserve">                          </w:t>
      </w:r>
      <w:r>
        <w:rPr>
          <w:sz w:val="20"/>
          <w:szCs w:val="20"/>
        </w:rPr>
        <w:t xml:space="preserve">                                                                                             </w:t>
      </w:r>
      <w:r w:rsidRPr="000D254C">
        <w:rPr>
          <w:sz w:val="20"/>
          <w:szCs w:val="20"/>
        </w:rPr>
        <w:t xml:space="preserve">   № 36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jc w:val="center"/>
        <w:rPr>
          <w:sz w:val="20"/>
          <w:szCs w:val="20"/>
        </w:rPr>
      </w:pPr>
      <w:r w:rsidRPr="000D254C">
        <w:rPr>
          <w:sz w:val="20"/>
          <w:szCs w:val="20"/>
        </w:rPr>
        <w:t>х. Кирова</w:t>
      </w:r>
    </w:p>
    <w:p w:rsidR="000D254C" w:rsidRPr="000D254C" w:rsidRDefault="000D254C" w:rsidP="000D254C">
      <w:pPr>
        <w:jc w:val="center"/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О передаче полномочий по внутреннему муниципальному финансовому контролю</w:t>
      </w: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Руководствуясь Бюджетным кодексом Российской Федерации, в     соответствии с п.4 статьи 15 Федерального закона от 6 октября 2003 года          № 131-ФЗ «Об общих принципах организации местного самоуправления в </w:t>
      </w:r>
      <w:r w:rsidRPr="000D254C">
        <w:rPr>
          <w:sz w:val="20"/>
          <w:szCs w:val="20"/>
        </w:rPr>
        <w:lastRenderedPageBreak/>
        <w:t xml:space="preserve">Российской Федерации»,  руководствуясь статьей 26 Устава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района, Совет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решил:</w:t>
      </w:r>
      <w:r w:rsidRPr="000D254C">
        <w:rPr>
          <w:sz w:val="20"/>
          <w:szCs w:val="20"/>
        </w:rPr>
        <w:tab/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1. Передать часть полномочий по решению вопросов местного значения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 муниципальному образованию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с 1 января 2025 с года по 31 декабря 2025 года по осуществлению внутреннего муниципального финансового контроля, включающего: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-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соблюдением бюджетного законодательства и иных нормативных правовых актов, регулирующих бюджетные правоотношения;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-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-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соблюдением федерального, краевого 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использованием материальных ценностей, находящихся в собственности поселения;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эффективным управлением и распоряжением муниципальным имуществом, находящимся в собственности сельского поселения (в том числе имущества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- за выполнением условий исполнения муниципальных контрактов и гражданско-правовых договоров.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>2. Утвердить методику расчета иных межбюджетных трансфертов  по осуществлению внутреннего муниципального финансового контроля, согласно приложению № 1 к настоящему решению.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3. Председателю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 А.А. Бабенко заключить с Советом муниципального образования </w:t>
      </w:r>
      <w:proofErr w:type="spellStart"/>
      <w:r w:rsidRPr="000D254C">
        <w:rPr>
          <w:sz w:val="20"/>
          <w:szCs w:val="20"/>
        </w:rPr>
        <w:t>Новокубанский</w:t>
      </w:r>
      <w:proofErr w:type="spellEnd"/>
      <w:r w:rsidRPr="000D254C">
        <w:rPr>
          <w:sz w:val="20"/>
          <w:szCs w:val="20"/>
        </w:rPr>
        <w:t xml:space="preserve"> район соглашение о передаче за счет межбюджетных трансфертов, предоставляемых из бюджета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 полномочий по осуществлению внутреннего муниципального финансового контроля, по форме согласно приложению № 2.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4. </w:t>
      </w:r>
      <w:proofErr w:type="gramStart"/>
      <w:r w:rsidRPr="000D254C">
        <w:rPr>
          <w:sz w:val="20"/>
          <w:szCs w:val="20"/>
        </w:rPr>
        <w:t xml:space="preserve">Ведущему специалисту финансово-экономического отдела администрации  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 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Л.Н. Перебейнос, предусмотреть в решении о бюджете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на 2025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Соглашения, согласно приложения № 3 к настоящему решению.</w:t>
      </w:r>
      <w:proofErr w:type="gramEnd"/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5. </w:t>
      </w:r>
      <w:proofErr w:type="gramStart"/>
      <w:r w:rsidRPr="000D254C">
        <w:rPr>
          <w:sz w:val="20"/>
          <w:szCs w:val="20"/>
        </w:rPr>
        <w:t>Контроль за</w:t>
      </w:r>
      <w:proofErr w:type="gramEnd"/>
      <w:r w:rsidRPr="000D254C">
        <w:rPr>
          <w:sz w:val="20"/>
          <w:szCs w:val="20"/>
        </w:rPr>
        <w:t xml:space="preserve"> выполнением настоящего решения возложить на комиссию Совета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 по финансам, бюджету, налогам и контролю (Дзюба).</w:t>
      </w:r>
    </w:p>
    <w:p w:rsidR="000D254C" w:rsidRPr="000D254C" w:rsidRDefault="000D254C" w:rsidP="000D254C">
      <w:pPr>
        <w:rPr>
          <w:sz w:val="20"/>
          <w:szCs w:val="20"/>
        </w:rPr>
      </w:pPr>
      <w:r w:rsidRPr="000D254C">
        <w:rPr>
          <w:sz w:val="20"/>
          <w:szCs w:val="20"/>
        </w:rPr>
        <w:t xml:space="preserve">6. Настоящее решение вступает в силу со дня его официального опубликования в информационном бюллетене «Вестник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района» и подлежит размещению на официальном сайте администрации </w:t>
      </w:r>
      <w:proofErr w:type="spellStart"/>
      <w:r w:rsidRPr="000D254C">
        <w:rPr>
          <w:sz w:val="20"/>
          <w:szCs w:val="20"/>
        </w:rPr>
        <w:t>Верхнекубанского</w:t>
      </w:r>
      <w:proofErr w:type="spellEnd"/>
      <w:r w:rsidRPr="000D254C">
        <w:rPr>
          <w:sz w:val="20"/>
          <w:szCs w:val="20"/>
        </w:rPr>
        <w:t xml:space="preserve"> сельского поселения </w:t>
      </w:r>
      <w:proofErr w:type="spellStart"/>
      <w:r w:rsidRPr="000D254C">
        <w:rPr>
          <w:sz w:val="20"/>
          <w:szCs w:val="20"/>
        </w:rPr>
        <w:t>Новокубанского</w:t>
      </w:r>
      <w:proofErr w:type="spellEnd"/>
      <w:r w:rsidRPr="000D254C">
        <w:rPr>
          <w:sz w:val="20"/>
          <w:szCs w:val="20"/>
        </w:rPr>
        <w:t xml:space="preserve"> района.</w:t>
      </w:r>
    </w:p>
    <w:p w:rsidR="000D254C" w:rsidRPr="000D254C" w:rsidRDefault="000D254C" w:rsidP="000D254C">
      <w:pPr>
        <w:rPr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D254C" w:rsidRPr="000D254C" w:rsidTr="00826286">
        <w:tc>
          <w:tcPr>
            <w:tcW w:w="4926" w:type="dxa"/>
            <w:shd w:val="clear" w:color="auto" w:fill="auto"/>
          </w:tcPr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Глава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ind w:left="319"/>
              <w:rPr>
                <w:sz w:val="20"/>
                <w:szCs w:val="20"/>
              </w:rPr>
            </w:pPr>
            <w:r w:rsidRPr="000D254C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0D254C">
              <w:rPr>
                <w:sz w:val="20"/>
                <w:szCs w:val="20"/>
              </w:rPr>
              <w:t>Верхнекубанского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0D254C">
              <w:rPr>
                <w:sz w:val="20"/>
                <w:szCs w:val="20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</w:rPr>
              <w:t xml:space="preserve"> района</w:t>
            </w: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</w:p>
          <w:p w:rsidR="000D254C" w:rsidRPr="000D254C" w:rsidRDefault="000D254C" w:rsidP="000D254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А.А. Бабенко</w:t>
            </w:r>
          </w:p>
        </w:tc>
      </w:tr>
    </w:tbl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rPr>
          <w:sz w:val="20"/>
          <w:szCs w:val="20"/>
        </w:rPr>
      </w:pPr>
    </w:p>
    <w:p w:rsidR="000D254C" w:rsidRPr="000D254C" w:rsidRDefault="000D254C" w:rsidP="000D254C">
      <w:pPr>
        <w:suppressAutoHyphens w:val="0"/>
        <w:autoSpaceDE w:val="0"/>
        <w:snapToGrid w:val="0"/>
        <w:ind w:left="5103"/>
        <w:rPr>
          <w:sz w:val="20"/>
          <w:szCs w:val="20"/>
          <w:lang w:eastAsia="zh-CN"/>
        </w:rPr>
      </w:pPr>
      <w:r w:rsidRPr="000D254C">
        <w:rPr>
          <w:sz w:val="20"/>
          <w:szCs w:val="20"/>
          <w:lang w:eastAsia="ru-RU"/>
        </w:rPr>
        <w:t>Приложение №</w:t>
      </w:r>
      <w:r w:rsidRPr="000D254C">
        <w:rPr>
          <w:rFonts w:eastAsiaTheme="minorEastAsia"/>
          <w:sz w:val="20"/>
          <w:szCs w:val="20"/>
          <w:lang w:eastAsia="ru-RU"/>
        </w:rPr>
        <w:t>1</w:t>
      </w:r>
    </w:p>
    <w:p w:rsidR="000D254C" w:rsidRPr="000D254C" w:rsidRDefault="000D254C" w:rsidP="000D254C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r w:rsidRPr="000D254C">
        <w:rPr>
          <w:spacing w:val="-1"/>
          <w:sz w:val="20"/>
          <w:szCs w:val="20"/>
          <w:lang w:eastAsia="ru-RU"/>
        </w:rPr>
        <w:t>к</w:t>
      </w:r>
      <w:r w:rsidRPr="000D254C">
        <w:rPr>
          <w:caps/>
          <w:spacing w:val="-1"/>
          <w:sz w:val="20"/>
          <w:szCs w:val="20"/>
          <w:lang w:eastAsia="ru-RU"/>
        </w:rPr>
        <w:t xml:space="preserve"> </w:t>
      </w:r>
      <w:r w:rsidRPr="000D254C">
        <w:rPr>
          <w:spacing w:val="-1"/>
          <w:sz w:val="20"/>
          <w:szCs w:val="20"/>
          <w:lang w:eastAsia="ru-RU"/>
        </w:rPr>
        <w:t xml:space="preserve">решению Совета </w:t>
      </w:r>
      <w:proofErr w:type="spellStart"/>
      <w:r w:rsidRPr="000D254C">
        <w:rPr>
          <w:rFonts w:eastAsiaTheme="minorEastAsia"/>
          <w:spacing w:val="-1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Theme="minorEastAsia"/>
          <w:spacing w:val="-1"/>
          <w:sz w:val="20"/>
          <w:szCs w:val="20"/>
          <w:lang w:eastAsia="ru-RU"/>
        </w:rPr>
        <w:t xml:space="preserve"> сельского </w:t>
      </w:r>
      <w:r w:rsidRPr="000D254C">
        <w:rPr>
          <w:spacing w:val="-1"/>
          <w:sz w:val="20"/>
          <w:szCs w:val="20"/>
          <w:lang w:eastAsia="ru-RU"/>
        </w:rPr>
        <w:t xml:space="preserve">поселения </w:t>
      </w:r>
    </w:p>
    <w:p w:rsidR="000D254C" w:rsidRPr="000D254C" w:rsidRDefault="000D254C" w:rsidP="000D254C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proofErr w:type="spellStart"/>
      <w:r w:rsidRPr="000D254C">
        <w:rPr>
          <w:rFonts w:eastAsiaTheme="minorEastAsia"/>
          <w:spacing w:val="-1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pacing w:val="-1"/>
          <w:sz w:val="20"/>
          <w:szCs w:val="20"/>
          <w:lang w:eastAsia="ru-RU"/>
        </w:rPr>
        <w:t xml:space="preserve"> района </w:t>
      </w:r>
    </w:p>
    <w:p w:rsidR="000D254C" w:rsidRPr="000D254C" w:rsidRDefault="000D254C" w:rsidP="000D254C">
      <w:pPr>
        <w:shd w:val="clear" w:color="auto" w:fill="FFFFFF"/>
        <w:suppressAutoHyphens w:val="0"/>
        <w:ind w:left="5103"/>
        <w:rPr>
          <w:b/>
          <w:bCs/>
          <w:sz w:val="20"/>
          <w:szCs w:val="20"/>
          <w:lang w:eastAsia="ru-RU"/>
        </w:rPr>
      </w:pPr>
      <w:r w:rsidRPr="000D254C">
        <w:rPr>
          <w:spacing w:val="-1"/>
          <w:sz w:val="20"/>
          <w:szCs w:val="20"/>
          <w:lang w:eastAsia="ru-RU"/>
        </w:rPr>
        <w:t>от  25.10.2024 г  №</w:t>
      </w:r>
      <w:r w:rsidRPr="000D254C">
        <w:rPr>
          <w:spacing w:val="-1"/>
          <w:sz w:val="20"/>
          <w:szCs w:val="20"/>
          <w:lang w:eastAsia="zh-CN"/>
        </w:rPr>
        <w:t xml:space="preserve"> 36</w:t>
      </w:r>
    </w:p>
    <w:p w:rsidR="000D254C" w:rsidRPr="000D254C" w:rsidRDefault="000D254C" w:rsidP="000D254C">
      <w:pPr>
        <w:shd w:val="clear" w:color="auto" w:fill="FFFFFF"/>
        <w:suppressAutoHyphens w:val="0"/>
        <w:jc w:val="center"/>
        <w:rPr>
          <w:b/>
          <w:bCs/>
          <w:sz w:val="20"/>
          <w:szCs w:val="20"/>
          <w:lang w:eastAsia="zh-CN"/>
        </w:rPr>
      </w:pPr>
      <w:r w:rsidRPr="000D254C">
        <w:rPr>
          <w:b/>
          <w:bCs/>
          <w:sz w:val="20"/>
          <w:szCs w:val="20"/>
          <w:lang w:eastAsia="ru-RU"/>
        </w:rPr>
        <w:t>МЕТОДИКА</w:t>
      </w:r>
    </w:p>
    <w:p w:rsidR="000D254C" w:rsidRPr="000D254C" w:rsidRDefault="000D254C" w:rsidP="000D254C">
      <w:pPr>
        <w:keepNext/>
        <w:widowControl w:val="0"/>
        <w:suppressAutoHyphens w:val="0"/>
        <w:autoSpaceDE w:val="0"/>
        <w:autoSpaceDN w:val="0"/>
        <w:jc w:val="center"/>
        <w:outlineLvl w:val="0"/>
        <w:rPr>
          <w:b/>
          <w:bCs/>
          <w:snapToGrid w:val="0"/>
          <w:kern w:val="32"/>
          <w:sz w:val="20"/>
          <w:szCs w:val="20"/>
          <w:lang w:eastAsia="ru-RU"/>
        </w:rPr>
      </w:pPr>
      <w:r w:rsidRPr="000D254C">
        <w:rPr>
          <w:rFonts w:eastAsia="Times New Roman CYR"/>
          <w:b/>
          <w:bCs/>
          <w:kern w:val="32"/>
          <w:sz w:val="20"/>
          <w:szCs w:val="20"/>
          <w:lang w:eastAsia="ru-RU"/>
        </w:rPr>
        <w:t>расчета иных межбюджетных трансфертов  по осуществлению внутреннего муниципального финансового контроля</w:t>
      </w:r>
    </w:p>
    <w:p w:rsidR="000D254C" w:rsidRPr="000D254C" w:rsidRDefault="000D254C" w:rsidP="000D254C">
      <w:pPr>
        <w:widowControl w:val="0"/>
        <w:shd w:val="clear" w:color="auto" w:fill="FFFFFF"/>
        <w:tabs>
          <w:tab w:val="left" w:pos="2203"/>
        </w:tabs>
        <w:suppressAutoHyphens w:val="0"/>
        <w:autoSpaceDE w:val="0"/>
        <w:ind w:firstLine="709"/>
        <w:rPr>
          <w:rFonts w:eastAsia="Times New Roman CYR"/>
          <w:b/>
          <w:bCs/>
          <w:sz w:val="20"/>
          <w:szCs w:val="20"/>
          <w:lang w:eastAsia="ru-RU"/>
        </w:rPr>
      </w:pPr>
      <w:r w:rsidRPr="000D254C">
        <w:rPr>
          <w:rFonts w:eastAsia="Times New Roman CYR"/>
          <w:b/>
          <w:bCs/>
          <w:sz w:val="20"/>
          <w:szCs w:val="20"/>
          <w:lang w:eastAsia="ru-RU"/>
        </w:rPr>
        <w:tab/>
      </w:r>
    </w:p>
    <w:p w:rsidR="000D254C" w:rsidRPr="000D254C" w:rsidRDefault="000D254C" w:rsidP="000D254C">
      <w:pPr>
        <w:suppressAutoHyphens w:val="0"/>
        <w:ind w:right="40"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0D254C">
        <w:rPr>
          <w:spacing w:val="-1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pacing w:val="-1"/>
          <w:sz w:val="20"/>
          <w:szCs w:val="20"/>
          <w:lang w:eastAsia="ru-RU"/>
        </w:rPr>
        <w:t xml:space="preserve"> сельского </w:t>
      </w:r>
      <w:r w:rsidRPr="000D254C">
        <w:rPr>
          <w:sz w:val="20"/>
          <w:szCs w:val="20"/>
          <w:lang w:eastAsia="ru-RU"/>
        </w:rPr>
        <w:t xml:space="preserve">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на</w:t>
      </w:r>
      <w:r w:rsidRPr="000D254C">
        <w:rPr>
          <w:rFonts w:eastAsia="Times New Roman CYR"/>
          <w:sz w:val="20"/>
          <w:szCs w:val="20"/>
          <w:lang w:eastAsia="ru-RU"/>
        </w:rPr>
        <w:t xml:space="preserve"> реализацию полномочий по осуществлению внутреннего муниципального финансового контроля</w:t>
      </w:r>
      <w:r w:rsidRPr="000D254C">
        <w:rPr>
          <w:sz w:val="20"/>
          <w:szCs w:val="20"/>
          <w:lang w:eastAsia="ru-RU"/>
        </w:rPr>
        <w:t>, определяется по формуле:</w:t>
      </w:r>
    </w:p>
    <w:p w:rsidR="000D254C" w:rsidRPr="000D254C" w:rsidRDefault="000D254C" w:rsidP="000D254C">
      <w:pPr>
        <w:suppressAutoHyphens w:val="0"/>
        <w:ind w:right="40" w:firstLine="709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right="40" w:firstLine="709"/>
        <w:jc w:val="center"/>
        <w:rPr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ОМТ= ФОТ*</w:t>
      </w:r>
      <w:proofErr w:type="gramStart"/>
      <w:r w:rsidRPr="000D254C">
        <w:rPr>
          <w:b/>
          <w:sz w:val="20"/>
          <w:szCs w:val="20"/>
          <w:lang w:eastAsia="ru-RU"/>
        </w:rPr>
        <w:t>К(</w:t>
      </w:r>
      <w:proofErr w:type="gramEnd"/>
      <w:r w:rsidRPr="000D254C">
        <w:rPr>
          <w:b/>
          <w:sz w:val="20"/>
          <w:szCs w:val="20"/>
          <w:lang w:eastAsia="ru-RU"/>
        </w:rPr>
        <w:t xml:space="preserve">иных затрат)*К(объема работ), </w:t>
      </w:r>
      <w:r w:rsidRPr="000D254C">
        <w:rPr>
          <w:sz w:val="20"/>
          <w:szCs w:val="20"/>
          <w:lang w:eastAsia="ru-RU"/>
        </w:rPr>
        <w:t>где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ОМТ – объем межбюджетных трансфертов;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ФОТ – фонд оплаты труда специалиста с начислениями;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иных затрат) = – коэффициент иных затрат, направляемых на материальное обеспечение полномочий внутреннего муниципального финансового контроля;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lastRenderedPageBreak/>
        <w:t xml:space="preserve">   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 xml:space="preserve">объема расходов) = – коэффициент объема расходов определяется как совокупный объем расходов бюджета </w:t>
      </w:r>
      <w:proofErr w:type="spellStart"/>
      <w:r w:rsidRPr="000D254C">
        <w:rPr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z w:val="20"/>
          <w:szCs w:val="20"/>
          <w:lang w:eastAsia="ru-RU"/>
        </w:rPr>
        <w:t xml:space="preserve"> сельского 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 за отчетный год деленный на объем расходов бюджетов поселений за отчетный период, входящих в состав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район;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spellStart"/>
      <w:proofErr w:type="gramEnd"/>
      <w:r w:rsidRPr="000D254C">
        <w:rPr>
          <w:sz w:val="20"/>
          <w:szCs w:val="20"/>
          <w:lang w:eastAsia="ru-RU"/>
        </w:rPr>
        <w:t>ч.пос</w:t>
      </w:r>
      <w:proofErr w:type="spellEnd"/>
      <w:r w:rsidRPr="000D254C">
        <w:rPr>
          <w:sz w:val="20"/>
          <w:szCs w:val="20"/>
          <w:lang w:eastAsia="ru-RU"/>
        </w:rPr>
        <w:t>.) -  коэффициент численности населения в сельском поселении, определяется как численность населения в сельском поселении деленная на численность населения района;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ор) – коэффициент объема работ определяется как коэффициент объема расходов плюс коэффициент численности населения деленный  на 2.</w:t>
      </w:r>
    </w:p>
    <w:p w:rsidR="000D254C" w:rsidRPr="000D254C" w:rsidRDefault="000D254C" w:rsidP="000D254C">
      <w:pPr>
        <w:suppressAutoHyphens w:val="0"/>
        <w:contextualSpacing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  Расчет межбюджетных трансфертов осуществляется в рублях с округлением до целых тысяч рублей.</w:t>
      </w:r>
    </w:p>
    <w:p w:rsidR="000D254C" w:rsidRPr="000D254C" w:rsidRDefault="000D254C" w:rsidP="000D254C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</w:p>
    <w:p w:rsidR="000D254C" w:rsidRPr="000D254C" w:rsidRDefault="000D254C" w:rsidP="000D254C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  <w:r w:rsidRPr="000D254C">
        <w:rPr>
          <w:rFonts w:eastAsiaTheme="minorHAnsi"/>
          <w:sz w:val="20"/>
          <w:szCs w:val="20"/>
          <w:lang w:eastAsia="en-US"/>
        </w:rPr>
        <w:t xml:space="preserve">Глава </w:t>
      </w:r>
      <w:proofErr w:type="spellStart"/>
      <w:r w:rsidRPr="000D254C">
        <w:rPr>
          <w:rFonts w:eastAsiaTheme="minorHAnsi"/>
          <w:sz w:val="20"/>
          <w:szCs w:val="20"/>
          <w:lang w:eastAsia="en-US"/>
        </w:rPr>
        <w:t>Верхнекубанского</w:t>
      </w:r>
      <w:proofErr w:type="spellEnd"/>
      <w:r w:rsidRPr="000D254C">
        <w:rPr>
          <w:rFonts w:eastAsiaTheme="minorHAnsi"/>
          <w:sz w:val="20"/>
          <w:szCs w:val="20"/>
          <w:lang w:eastAsia="en-US"/>
        </w:rPr>
        <w:t xml:space="preserve"> сельского поселения</w:t>
      </w:r>
    </w:p>
    <w:p w:rsidR="000D254C" w:rsidRPr="000D254C" w:rsidRDefault="000D254C" w:rsidP="000D254C">
      <w:pPr>
        <w:suppressAutoHyphens w:val="0"/>
        <w:contextualSpacing/>
        <w:rPr>
          <w:rFonts w:eastAsiaTheme="minorHAnsi"/>
          <w:sz w:val="20"/>
          <w:szCs w:val="20"/>
          <w:lang w:eastAsia="en-US"/>
        </w:rPr>
      </w:pPr>
      <w:proofErr w:type="spellStart"/>
      <w:r w:rsidRPr="000D254C">
        <w:rPr>
          <w:rFonts w:eastAsiaTheme="minorHAnsi"/>
          <w:sz w:val="20"/>
          <w:szCs w:val="20"/>
          <w:lang w:eastAsia="en-US"/>
        </w:rPr>
        <w:t>Новокубанского</w:t>
      </w:r>
      <w:proofErr w:type="spellEnd"/>
      <w:r w:rsidRPr="000D254C">
        <w:rPr>
          <w:rFonts w:eastAsiaTheme="minorHAnsi"/>
          <w:sz w:val="20"/>
          <w:szCs w:val="20"/>
          <w:lang w:eastAsia="en-US"/>
        </w:rPr>
        <w:t xml:space="preserve"> </w:t>
      </w:r>
      <w:proofErr w:type="spellStart"/>
      <w:r w:rsidRPr="000D254C">
        <w:rPr>
          <w:rFonts w:eastAsiaTheme="minorHAnsi"/>
          <w:sz w:val="20"/>
          <w:szCs w:val="20"/>
          <w:lang w:eastAsia="en-US"/>
        </w:rPr>
        <w:t>раойна</w:t>
      </w:r>
      <w:proofErr w:type="spellEnd"/>
      <w:r w:rsidRPr="000D254C">
        <w:rPr>
          <w:rFonts w:eastAsiaTheme="minorHAnsi"/>
          <w:sz w:val="20"/>
          <w:szCs w:val="20"/>
          <w:lang w:eastAsia="en-US"/>
        </w:rPr>
        <w:tab/>
      </w:r>
      <w:r w:rsidRPr="000D254C">
        <w:rPr>
          <w:rFonts w:eastAsiaTheme="minorHAnsi"/>
          <w:sz w:val="20"/>
          <w:szCs w:val="20"/>
          <w:lang w:eastAsia="en-US"/>
        </w:rPr>
        <w:tab/>
      </w:r>
      <w:r w:rsidRPr="000D254C">
        <w:rPr>
          <w:rFonts w:eastAsiaTheme="minorHAnsi"/>
          <w:sz w:val="20"/>
          <w:szCs w:val="20"/>
          <w:lang w:eastAsia="en-US"/>
        </w:rPr>
        <w:tab/>
      </w:r>
      <w:r w:rsidRPr="000D254C">
        <w:rPr>
          <w:rFonts w:eastAsiaTheme="minorHAnsi"/>
          <w:sz w:val="20"/>
          <w:szCs w:val="20"/>
          <w:lang w:eastAsia="en-US"/>
        </w:rPr>
        <w:tab/>
      </w:r>
      <w:r w:rsidRPr="000D254C">
        <w:rPr>
          <w:rFonts w:eastAsiaTheme="minorHAnsi"/>
          <w:sz w:val="20"/>
          <w:szCs w:val="20"/>
          <w:lang w:eastAsia="en-US"/>
        </w:rPr>
        <w:tab/>
      </w:r>
      <w:r w:rsidRPr="000D254C">
        <w:rPr>
          <w:rFonts w:eastAsiaTheme="minorHAnsi"/>
          <w:sz w:val="20"/>
          <w:szCs w:val="20"/>
          <w:lang w:eastAsia="en-US"/>
        </w:rPr>
        <w:tab/>
        <w:t xml:space="preserve">          А.В. Брежнев</w:t>
      </w:r>
    </w:p>
    <w:p w:rsidR="000D254C" w:rsidRPr="000D254C" w:rsidRDefault="000D254C" w:rsidP="000D254C">
      <w:pPr>
        <w:suppressAutoHyphens w:val="0"/>
        <w:spacing w:line="329" w:lineRule="exact"/>
        <w:ind w:right="40" w:firstLine="709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autoSpaceDE w:val="0"/>
        <w:snapToGrid w:val="0"/>
        <w:ind w:left="5103"/>
        <w:rPr>
          <w:sz w:val="20"/>
          <w:szCs w:val="20"/>
          <w:lang w:eastAsia="zh-CN"/>
        </w:rPr>
      </w:pPr>
      <w:r w:rsidRPr="000D254C">
        <w:rPr>
          <w:sz w:val="20"/>
          <w:szCs w:val="20"/>
          <w:lang w:eastAsia="ru-RU"/>
        </w:rPr>
        <w:t xml:space="preserve">Приложение № </w:t>
      </w:r>
      <w:r w:rsidRPr="000D254C">
        <w:rPr>
          <w:rFonts w:eastAsiaTheme="minorEastAsia"/>
          <w:sz w:val="20"/>
          <w:szCs w:val="20"/>
          <w:lang w:eastAsia="ru-RU"/>
        </w:rPr>
        <w:t>2</w:t>
      </w:r>
    </w:p>
    <w:p w:rsidR="000D254C" w:rsidRPr="000D254C" w:rsidRDefault="000D254C" w:rsidP="000D254C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r w:rsidRPr="000D254C">
        <w:rPr>
          <w:spacing w:val="-1"/>
          <w:sz w:val="20"/>
          <w:szCs w:val="20"/>
          <w:lang w:eastAsia="ru-RU"/>
        </w:rPr>
        <w:t>к</w:t>
      </w:r>
      <w:r w:rsidRPr="000D254C">
        <w:rPr>
          <w:caps/>
          <w:spacing w:val="-1"/>
          <w:sz w:val="20"/>
          <w:szCs w:val="20"/>
          <w:lang w:eastAsia="ru-RU"/>
        </w:rPr>
        <w:t xml:space="preserve"> </w:t>
      </w:r>
      <w:r w:rsidRPr="000D254C">
        <w:rPr>
          <w:spacing w:val="-1"/>
          <w:sz w:val="20"/>
          <w:szCs w:val="20"/>
          <w:lang w:eastAsia="ru-RU"/>
        </w:rPr>
        <w:t xml:space="preserve">решению Совета </w:t>
      </w:r>
      <w:proofErr w:type="spellStart"/>
      <w:r w:rsidRPr="000D254C">
        <w:rPr>
          <w:rFonts w:eastAsiaTheme="minorEastAsia"/>
          <w:spacing w:val="-1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Theme="minorEastAsia"/>
          <w:spacing w:val="-1"/>
          <w:sz w:val="20"/>
          <w:szCs w:val="20"/>
          <w:lang w:eastAsia="ru-RU"/>
        </w:rPr>
        <w:t xml:space="preserve"> сельского </w:t>
      </w:r>
      <w:r w:rsidRPr="000D254C">
        <w:rPr>
          <w:spacing w:val="-1"/>
          <w:sz w:val="20"/>
          <w:szCs w:val="20"/>
          <w:lang w:eastAsia="ru-RU"/>
        </w:rPr>
        <w:t xml:space="preserve">поселения </w:t>
      </w:r>
    </w:p>
    <w:p w:rsidR="000D254C" w:rsidRPr="000D254C" w:rsidRDefault="000D254C" w:rsidP="000D254C">
      <w:pPr>
        <w:shd w:val="clear" w:color="auto" w:fill="FFFFFF"/>
        <w:tabs>
          <w:tab w:val="left" w:pos="9654"/>
          <w:tab w:val="right" w:pos="9923"/>
        </w:tabs>
        <w:suppressAutoHyphens w:val="0"/>
        <w:ind w:left="5103"/>
        <w:rPr>
          <w:spacing w:val="-1"/>
          <w:sz w:val="20"/>
          <w:szCs w:val="20"/>
          <w:lang w:eastAsia="ru-RU"/>
        </w:rPr>
      </w:pPr>
      <w:proofErr w:type="spellStart"/>
      <w:r w:rsidRPr="000D254C">
        <w:rPr>
          <w:rFonts w:eastAsiaTheme="minorEastAsia"/>
          <w:spacing w:val="-1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pacing w:val="-1"/>
          <w:sz w:val="20"/>
          <w:szCs w:val="20"/>
          <w:lang w:eastAsia="ru-RU"/>
        </w:rPr>
        <w:t xml:space="preserve"> района </w:t>
      </w:r>
    </w:p>
    <w:p w:rsidR="000D254C" w:rsidRPr="000D254C" w:rsidRDefault="000D254C" w:rsidP="000D254C">
      <w:pPr>
        <w:shd w:val="clear" w:color="auto" w:fill="FFFFFF"/>
        <w:suppressAutoHyphens w:val="0"/>
        <w:ind w:left="5103"/>
        <w:rPr>
          <w:rFonts w:eastAsiaTheme="minorEastAsia"/>
          <w:spacing w:val="-1"/>
          <w:sz w:val="20"/>
          <w:szCs w:val="20"/>
          <w:lang w:eastAsia="zh-CN"/>
        </w:rPr>
      </w:pPr>
      <w:r w:rsidRPr="000D254C">
        <w:rPr>
          <w:spacing w:val="-1"/>
          <w:sz w:val="20"/>
          <w:szCs w:val="20"/>
          <w:lang w:eastAsia="ru-RU"/>
        </w:rPr>
        <w:t>от  25.10.2024    г  №</w:t>
      </w:r>
      <w:r w:rsidRPr="000D254C">
        <w:rPr>
          <w:spacing w:val="-1"/>
          <w:sz w:val="20"/>
          <w:szCs w:val="20"/>
          <w:lang w:eastAsia="zh-CN"/>
        </w:rPr>
        <w:t xml:space="preserve">  36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МАКЕТ СОГЛАШЕНИЯ 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СОГЛАШЕНИЕ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 xml:space="preserve">О приеме части полномочий по решению вопросов местного значения ______________ поселения </w:t>
      </w:r>
      <w:proofErr w:type="spellStart"/>
      <w:r w:rsidRPr="000D254C">
        <w:rPr>
          <w:b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b/>
          <w:sz w:val="20"/>
          <w:szCs w:val="20"/>
          <w:lang w:eastAsia="ru-RU"/>
        </w:rPr>
        <w:t xml:space="preserve"> района муниципальным образованием </w:t>
      </w:r>
      <w:proofErr w:type="spellStart"/>
      <w:r w:rsidRPr="000D254C">
        <w:rPr>
          <w:b/>
          <w:sz w:val="20"/>
          <w:szCs w:val="20"/>
          <w:lang w:eastAsia="ru-RU"/>
        </w:rPr>
        <w:t>Новокубанский</w:t>
      </w:r>
      <w:proofErr w:type="spellEnd"/>
      <w:r w:rsidRPr="000D254C">
        <w:rPr>
          <w:b/>
          <w:sz w:val="20"/>
          <w:szCs w:val="20"/>
          <w:lang w:eastAsia="ru-RU"/>
        </w:rPr>
        <w:t xml:space="preserve"> район</w:t>
      </w:r>
    </w:p>
    <w:p w:rsidR="000D254C" w:rsidRPr="000D254C" w:rsidRDefault="000D254C" w:rsidP="000D254C">
      <w:pPr>
        <w:suppressAutoHyphens w:val="0"/>
        <w:jc w:val="center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360"/>
        <w:rPr>
          <w:sz w:val="20"/>
          <w:szCs w:val="20"/>
          <w:lang w:eastAsia="ru-RU"/>
        </w:rPr>
      </w:pPr>
      <w:proofErr w:type="spellStart"/>
      <w:r w:rsidRPr="000D254C">
        <w:rPr>
          <w:sz w:val="20"/>
          <w:szCs w:val="20"/>
          <w:lang w:eastAsia="ru-RU"/>
        </w:rPr>
        <w:t>г</w:t>
      </w:r>
      <w:proofErr w:type="gramStart"/>
      <w:r w:rsidRPr="000D254C">
        <w:rPr>
          <w:sz w:val="20"/>
          <w:szCs w:val="20"/>
          <w:lang w:eastAsia="ru-RU"/>
        </w:rPr>
        <w:t>.Н</w:t>
      </w:r>
      <w:proofErr w:type="gramEnd"/>
      <w:r w:rsidRPr="000D254C">
        <w:rPr>
          <w:sz w:val="20"/>
          <w:szCs w:val="20"/>
          <w:lang w:eastAsia="ru-RU"/>
        </w:rPr>
        <w:t>овокубанск</w:t>
      </w:r>
      <w:proofErr w:type="spellEnd"/>
      <w:r w:rsidRPr="000D254C">
        <w:rPr>
          <w:sz w:val="20"/>
          <w:szCs w:val="20"/>
          <w:lang w:eastAsia="ru-RU"/>
        </w:rPr>
        <w:t xml:space="preserve">                                                                      ___ ______202__ год</w:t>
      </w:r>
    </w:p>
    <w:p w:rsidR="000D254C" w:rsidRPr="000D254C" w:rsidRDefault="000D254C" w:rsidP="000D254C">
      <w:pPr>
        <w:suppressAutoHyphens w:val="0"/>
        <w:ind w:left="720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696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 xml:space="preserve">Администрация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район, в лице главы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</w:t>
      </w:r>
      <w:proofErr w:type="spellStart"/>
      <w:r w:rsidRPr="000D254C">
        <w:rPr>
          <w:sz w:val="20"/>
          <w:szCs w:val="20"/>
          <w:lang w:eastAsia="ru-RU"/>
        </w:rPr>
        <w:t>Гомодина</w:t>
      </w:r>
      <w:proofErr w:type="spellEnd"/>
      <w:r w:rsidRPr="000D254C">
        <w:rPr>
          <w:sz w:val="20"/>
          <w:szCs w:val="20"/>
          <w:lang w:eastAsia="ru-RU"/>
        </w:rPr>
        <w:t xml:space="preserve"> Александра Владимировича, действующего на основании  Устава, именуемая в дальнейшем «Администрация района» с одной стороны, и администрация _________________ 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 в лице главы ____________________ поселения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</w:t>
      </w:r>
      <w:r w:rsidRPr="000D254C">
        <w:rPr>
          <w:rFonts w:eastAsiaTheme="minorEastAsia"/>
          <w:sz w:val="20"/>
          <w:szCs w:val="20"/>
          <w:lang w:eastAsia="ru-RU"/>
        </w:rPr>
        <w:t xml:space="preserve"> ______________</w:t>
      </w:r>
      <w:r w:rsidRPr="000D254C">
        <w:rPr>
          <w:sz w:val="20"/>
          <w:szCs w:val="20"/>
          <w:lang w:eastAsia="ru-RU"/>
        </w:rPr>
        <w:t>, действующего на основании  Устава, именуемая в дальнейшем «Администрация поселения», с другой стороны, именуемые в дальнейшем «Стороны», на основании части 4 статьи 15</w:t>
      </w:r>
      <w:proofErr w:type="gramEnd"/>
      <w:r w:rsidRPr="000D254C">
        <w:rPr>
          <w:sz w:val="20"/>
          <w:szCs w:val="20"/>
          <w:lang w:eastAsia="ru-RU"/>
        </w:rPr>
        <w:t xml:space="preserve"> Федерального закона от 6 октября 2003 года  № 131-ФЗ «Об общих принципах организации местного самоуправления в Российской Федерации», решения Совета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от _____________ 202_____года №  ______ «</w:t>
      </w:r>
      <w:r w:rsidRPr="000D254C">
        <w:rPr>
          <w:rFonts w:eastAsiaTheme="minorEastAsia"/>
          <w:bCs/>
          <w:sz w:val="20"/>
          <w:szCs w:val="20"/>
          <w:lang w:eastAsia="ru-RU"/>
        </w:rPr>
        <w:t xml:space="preserve">О приеме части полномочий по решению вопросов местного значения городского и сельских поселений  </w:t>
      </w:r>
      <w:proofErr w:type="spellStart"/>
      <w:r w:rsidRPr="000D254C">
        <w:rPr>
          <w:rFonts w:eastAsiaTheme="minorEastAsia"/>
          <w:bCs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Theme="minorEastAsia"/>
          <w:bCs/>
          <w:sz w:val="20"/>
          <w:szCs w:val="20"/>
          <w:lang w:eastAsia="ru-RU"/>
        </w:rPr>
        <w:t xml:space="preserve"> района муниципальным образованием </w:t>
      </w:r>
      <w:proofErr w:type="spellStart"/>
      <w:r w:rsidRPr="000D254C">
        <w:rPr>
          <w:rFonts w:eastAsiaTheme="minorEastAsia"/>
          <w:bCs/>
          <w:sz w:val="20"/>
          <w:szCs w:val="20"/>
          <w:lang w:eastAsia="ru-RU"/>
        </w:rPr>
        <w:t>Новокубанский</w:t>
      </w:r>
      <w:proofErr w:type="spellEnd"/>
      <w:r w:rsidRPr="000D254C">
        <w:rPr>
          <w:rFonts w:eastAsiaTheme="minorEastAsia"/>
          <w:bCs/>
          <w:sz w:val="20"/>
          <w:szCs w:val="20"/>
          <w:lang w:eastAsia="ru-RU"/>
        </w:rPr>
        <w:t xml:space="preserve"> район»</w:t>
      </w:r>
      <w:r w:rsidRPr="000D254C">
        <w:rPr>
          <w:rFonts w:eastAsiaTheme="minorEastAsia"/>
          <w:bCs/>
          <w:color w:val="106BBE"/>
          <w:sz w:val="20"/>
          <w:szCs w:val="20"/>
          <w:lang w:eastAsia="ru-RU"/>
        </w:rPr>
        <w:t xml:space="preserve"> </w:t>
      </w:r>
      <w:r w:rsidRPr="000D254C">
        <w:rPr>
          <w:sz w:val="20"/>
          <w:szCs w:val="20"/>
          <w:lang w:eastAsia="ru-RU"/>
        </w:rPr>
        <w:t>заключили настоящее соглашение о нижеследующем:</w:t>
      </w:r>
    </w:p>
    <w:p w:rsidR="000D254C" w:rsidRPr="000D254C" w:rsidRDefault="000D254C" w:rsidP="000D254C">
      <w:pPr>
        <w:suppressAutoHyphens w:val="0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1. Предмет соглашения</w:t>
      </w:r>
    </w:p>
    <w:p w:rsidR="000D254C" w:rsidRPr="000D254C" w:rsidRDefault="000D254C" w:rsidP="000D254C">
      <w:pPr>
        <w:suppressAutoHyphens w:val="0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1.1. </w:t>
      </w:r>
      <w:proofErr w:type="gramStart"/>
      <w:r w:rsidRPr="000D254C">
        <w:rPr>
          <w:sz w:val="20"/>
          <w:szCs w:val="20"/>
          <w:lang w:eastAsia="ru-RU"/>
        </w:rPr>
        <w:t xml:space="preserve">Предметом настоящего соглашения является </w:t>
      </w:r>
      <w:r w:rsidRPr="000D254C">
        <w:rPr>
          <w:rFonts w:eastAsiaTheme="minorEastAsia"/>
          <w:sz w:val="20"/>
          <w:szCs w:val="20"/>
          <w:lang w:eastAsia="ru-RU"/>
        </w:rPr>
        <w:t xml:space="preserve">принятие Администрацией района от Администрации поселения части полномочий по решению вопросов местного значения по осуществлению внутреннего муниципального финансового контроля в 202___году, которое осуществляется за счет иных межбюджетных трансфертов, предоставляемых из бюджета _____________________ поселения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района в бюджет муниципального образования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Новокубанский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район </w:t>
      </w:r>
      <w:r w:rsidRPr="000D254C">
        <w:rPr>
          <w:sz w:val="20"/>
          <w:szCs w:val="20"/>
          <w:lang w:eastAsia="ru-RU"/>
        </w:rPr>
        <w:t>в целях финансового обеспечения расходных обязательств Администрации района, возникающих при выполнении переданных Администрацией поселения полномочий</w:t>
      </w:r>
      <w:proofErr w:type="gramEnd"/>
      <w:r w:rsidRPr="000D254C">
        <w:rPr>
          <w:sz w:val="20"/>
          <w:szCs w:val="20"/>
          <w:lang w:eastAsia="ru-RU"/>
        </w:rPr>
        <w:t xml:space="preserve"> по осуществлению внутреннего муниципального финансового контроля, включающего: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контроль за</w:t>
      </w:r>
      <w:proofErr w:type="gramEnd"/>
      <w:r w:rsidRPr="000D254C">
        <w:rPr>
          <w:sz w:val="20"/>
          <w:szCs w:val="20"/>
          <w:lang w:eastAsia="ru-RU"/>
        </w:rPr>
        <w:t xml:space="preserve"> соблюдением положений правовых актов, регулирующих бюджетные правоотношения, в том числе устанавливающих требования к бухгалтерскому учету и составлению и представлению бухгалтерской (финансовой) отчетности муниципальных учреждений;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контроль за</w:t>
      </w:r>
      <w:proofErr w:type="gramEnd"/>
      <w:r w:rsidRPr="000D254C">
        <w:rPr>
          <w:sz w:val="20"/>
          <w:szCs w:val="20"/>
          <w:lang w:eastAsia="ru-RU"/>
        </w:rPr>
        <w:t xml:space="preserve"> соблюдением положений правовых актов,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Федерации, а также за соблюдением условий договоров (соглашений) о предоставлении средств из местного бюджета, муниципальных контрактов;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контроль за</w:t>
      </w:r>
      <w:proofErr w:type="gramEnd"/>
      <w:r w:rsidRPr="000D254C">
        <w:rPr>
          <w:sz w:val="20"/>
          <w:szCs w:val="20"/>
          <w:lang w:eastAsia="ru-RU"/>
        </w:rPr>
        <w:t xml:space="preserve"> соблюдением условий договоров (соглашений), заключенных в целях исполнения договоров (соглашений) о предоставлении средств из бюджета, а также в случаях, предусмотренных Бюджетным кодексом Российской Федерации, условий договоров (соглашений), заключенных в целях исполнения муниципальных контрактов;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контроль за достоверностью отчетов о результатах предоставления и (или) использования бюджетных средств (средств, предоставленных из бюджета), в том числе отчетов о реализации муниципальных программ, отчетов об исполнении муниципальных заданий, отчетов о достижении </w:t>
      </w:r>
      <w:proofErr w:type="gramStart"/>
      <w:r w:rsidRPr="000D254C">
        <w:rPr>
          <w:sz w:val="20"/>
          <w:szCs w:val="20"/>
          <w:lang w:eastAsia="ru-RU"/>
        </w:rPr>
        <w:t>значений показателей результативности предоставления средств</w:t>
      </w:r>
      <w:proofErr w:type="gramEnd"/>
      <w:r w:rsidRPr="000D254C">
        <w:rPr>
          <w:sz w:val="20"/>
          <w:szCs w:val="20"/>
          <w:lang w:eastAsia="ru-RU"/>
        </w:rPr>
        <w:t xml:space="preserve"> из бюджета;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контроль в сфере закупок, предусмотренный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1.2. Администрация поселения предоставляет денежные средства, выделяемые из бюджета Администрация поселения по разделу 01, подразделу 04, в форме иных межбюджетных трансфертов бюджету </w:t>
      </w:r>
      <w:r w:rsidRPr="000D254C">
        <w:rPr>
          <w:sz w:val="20"/>
          <w:szCs w:val="20"/>
          <w:lang w:eastAsia="ru-RU"/>
        </w:rPr>
        <w:lastRenderedPageBreak/>
        <w:t xml:space="preserve">Администрации района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в объеме</w:t>
      </w:r>
      <w:proofErr w:type="gramStart"/>
      <w:r w:rsidRPr="000D254C">
        <w:rPr>
          <w:sz w:val="20"/>
          <w:szCs w:val="20"/>
          <w:lang w:eastAsia="ru-RU"/>
        </w:rPr>
        <w:t xml:space="preserve"> _____(____________) </w:t>
      </w:r>
      <w:proofErr w:type="gramEnd"/>
      <w:r w:rsidRPr="000D254C">
        <w:rPr>
          <w:sz w:val="20"/>
          <w:szCs w:val="20"/>
          <w:lang w:eastAsia="ru-RU"/>
        </w:rPr>
        <w:t>рублей  в соответствии с Приложением.</w:t>
      </w:r>
    </w:p>
    <w:p w:rsidR="000D254C" w:rsidRPr="000D254C" w:rsidRDefault="000D254C" w:rsidP="000D254C">
      <w:pPr>
        <w:suppressAutoHyphens w:val="0"/>
        <w:spacing w:before="100" w:beforeAutospacing="1" w:after="100" w:afterAutospacing="1"/>
        <w:jc w:val="center"/>
        <w:rPr>
          <w:sz w:val="20"/>
          <w:szCs w:val="20"/>
          <w:lang w:eastAsia="ru-RU"/>
        </w:rPr>
      </w:pPr>
      <w:r w:rsidRPr="000D254C">
        <w:rPr>
          <w:b/>
          <w:bCs/>
          <w:sz w:val="20"/>
          <w:szCs w:val="20"/>
          <w:lang w:eastAsia="ru-RU"/>
        </w:rPr>
        <w:t>2. Виды и методы осуществления внутреннего муниципального финансового контроля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2.1. Контрольная деятельность делится </w:t>
      </w:r>
      <w:proofErr w:type="gramStart"/>
      <w:r w:rsidRPr="000D254C">
        <w:rPr>
          <w:sz w:val="20"/>
          <w:szCs w:val="20"/>
          <w:lang w:eastAsia="ru-RU"/>
        </w:rPr>
        <w:t>на</w:t>
      </w:r>
      <w:proofErr w:type="gramEnd"/>
      <w:r w:rsidRPr="000D254C">
        <w:rPr>
          <w:sz w:val="20"/>
          <w:szCs w:val="20"/>
          <w:lang w:eastAsia="ru-RU"/>
        </w:rPr>
        <w:t xml:space="preserve"> плановую и внеплановую.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Плановая контрольная деятельность осуществляется в соответствии с ежегодно утвержденным планом.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Внеплановая контрольная деятельность осуществляется на основании поручения главы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в связи со следующими обстоятельствами: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0D254C" w:rsidRPr="000D254C" w:rsidRDefault="000D254C" w:rsidP="000D254C">
      <w:pPr>
        <w:suppressAutoHyphens w:val="0"/>
        <w:ind w:firstLine="708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поступление в Администрацию района обращений и заявлений органов местного самоуправления </w:t>
      </w: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2.2. При осуществлении полномочий по внутреннему муниципальному финансовому контролю органом внутреннего муниципального финансового контроля Администрации района: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проводятся  проверки, ревизии и обследования;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направляются объектам контроля акты, заключения, представления и (или) предписания;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направляются финансовым органам (органам управления государственными внебюджетными фондами) уведомления о применении бюджетных мер принуждения;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осуществляется производство по делам об административных правонарушениях в порядке, установленном законодательством об административных правонарушениях;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назначается (организуется) проведение экспертиз, необходимых для проведения проверок, ревизий и обследований;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получается необходимый </w:t>
      </w:r>
      <w:proofErr w:type="gramStart"/>
      <w:r w:rsidRPr="000D254C">
        <w:rPr>
          <w:sz w:val="20"/>
          <w:szCs w:val="20"/>
          <w:lang w:eastAsia="ru-RU"/>
        </w:rPr>
        <w:t>для осуществления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</w:t>
      </w:r>
      <w:proofErr w:type="gramEnd"/>
      <w:r w:rsidRPr="000D254C">
        <w:rPr>
          <w:sz w:val="20"/>
          <w:szCs w:val="20"/>
          <w:lang w:eastAsia="ru-RU"/>
        </w:rPr>
        <w:t>, информационных технологиях и о защите информации, законодательством Российской Федерации о государственной и иной охраняемой законом тайне;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направляются в суд иски о признании осуществленных закупок товаров, работ, услуг для обеспечения государственных (муниципальных) нужд </w:t>
      </w:r>
      <w:proofErr w:type="gramStart"/>
      <w:r w:rsidRPr="000D254C">
        <w:rPr>
          <w:sz w:val="20"/>
          <w:szCs w:val="20"/>
          <w:lang w:eastAsia="ru-RU"/>
        </w:rPr>
        <w:t>недействительными</w:t>
      </w:r>
      <w:proofErr w:type="gramEnd"/>
      <w:r w:rsidRPr="000D254C">
        <w:rPr>
          <w:sz w:val="20"/>
          <w:szCs w:val="20"/>
          <w:lang w:eastAsia="ru-RU"/>
        </w:rPr>
        <w:t xml:space="preserve"> в соответствии с Гражданским кодексом Российской Федерации.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3. Права и обязанности Сторон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3.1. Администрация поселения: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3.1.1. Доводит бюджетные ассигнования и лимиты бюджетных обязательств до Администрации района в объеме, указанном в пункте 1.2. настоящего соглашения;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3.1.2.  Направляет иные межбюджетные трансферты в </w:t>
      </w:r>
      <w:proofErr w:type="spellStart"/>
      <w:r w:rsidRPr="000D254C">
        <w:rPr>
          <w:sz w:val="20"/>
          <w:szCs w:val="20"/>
          <w:lang w:eastAsia="ru-RU"/>
        </w:rPr>
        <w:t>объеме__________________рублей</w:t>
      </w:r>
      <w:proofErr w:type="spellEnd"/>
      <w:r w:rsidRPr="000D254C">
        <w:rPr>
          <w:sz w:val="20"/>
          <w:szCs w:val="20"/>
          <w:lang w:eastAsia="ru-RU"/>
        </w:rPr>
        <w:t xml:space="preserve"> путем их перечисления на счет Администрации района, открытый в Управлении Федерального казначейства по Краснодарскому краю для кассового исполнения бюджета Администрации района, по следующим реквизитам:</w:t>
      </w:r>
    </w:p>
    <w:p w:rsidR="000D254C" w:rsidRPr="000D254C" w:rsidRDefault="000D254C" w:rsidP="000D254C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ИНН 2343009034, БИК 040349001,</w:t>
      </w:r>
    </w:p>
    <w:p w:rsidR="000D254C" w:rsidRPr="000D254C" w:rsidRDefault="000D254C" w:rsidP="000D254C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р</w:t>
      </w:r>
      <w:proofErr w:type="gramEnd"/>
      <w:r w:rsidRPr="000D254C">
        <w:rPr>
          <w:sz w:val="20"/>
          <w:szCs w:val="20"/>
          <w:lang w:eastAsia="ru-RU"/>
        </w:rPr>
        <w:t>/с 40101810300000010013</w:t>
      </w:r>
    </w:p>
    <w:p w:rsidR="000D254C" w:rsidRPr="000D254C" w:rsidRDefault="000D254C" w:rsidP="000D254C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Южное</w:t>
      </w:r>
      <w:proofErr w:type="gramEnd"/>
      <w:r w:rsidRPr="000D254C">
        <w:rPr>
          <w:sz w:val="20"/>
          <w:szCs w:val="20"/>
          <w:lang w:eastAsia="ru-RU"/>
        </w:rPr>
        <w:t xml:space="preserve"> ГУ банка России г. Краснодар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proofErr w:type="gramStart"/>
      <w:r w:rsidRPr="000D254C">
        <w:rPr>
          <w:sz w:val="20"/>
          <w:szCs w:val="20"/>
          <w:lang w:eastAsia="ru-RU"/>
        </w:rPr>
        <w:t>л</w:t>
      </w:r>
      <w:proofErr w:type="gramEnd"/>
      <w:r w:rsidRPr="000D254C">
        <w:rPr>
          <w:sz w:val="20"/>
          <w:szCs w:val="20"/>
          <w:lang w:eastAsia="ru-RU"/>
        </w:rPr>
        <w:t>/с 04183007230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Перечисление производится в сумме</w:t>
      </w:r>
      <w:proofErr w:type="gramStart"/>
      <w:r w:rsidRPr="000D254C">
        <w:rPr>
          <w:sz w:val="20"/>
          <w:szCs w:val="20"/>
          <w:lang w:eastAsia="ru-RU"/>
        </w:rPr>
        <w:t xml:space="preserve"> ______ (_________) </w:t>
      </w:r>
      <w:proofErr w:type="gramEnd"/>
      <w:r w:rsidRPr="000D254C">
        <w:rPr>
          <w:sz w:val="20"/>
          <w:szCs w:val="20"/>
          <w:lang w:eastAsia="ru-RU"/>
        </w:rPr>
        <w:t xml:space="preserve">рубля __ копейки ежемесячно. 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3.1.3. Направляет в Администрацию района предложения о проведении  в рамках полномочий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3.1.4. Рассматривает обращения Администрации района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3.1.5. Получает отчеты об использовании предусмотренных настоящим Соглашением иных межбюджетных трансфертов и информацию об осуществлении предусмотренных настоящим Соглашением полномочий.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3.2 Администрация района:</w:t>
      </w:r>
    </w:p>
    <w:p w:rsidR="000D254C" w:rsidRPr="000D254C" w:rsidRDefault="000D254C" w:rsidP="000D254C">
      <w:pPr>
        <w:suppressAutoHyphens w:val="0"/>
        <w:ind w:firstLine="709"/>
        <w:contextualSpacing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3.2.1. Отражает в доходной части бюджета Администрации района поступление средств из бюджета Администрации поселения на осуществление части полномочий Администрации поселения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0D254C">
        <w:rPr>
          <w:sz w:val="20"/>
          <w:szCs w:val="20"/>
          <w:lang w:eastAsia="ru-RU"/>
        </w:rPr>
        <w:t>Новокубанский</w:t>
      </w:r>
      <w:proofErr w:type="spellEnd"/>
      <w:r w:rsidRPr="000D254C">
        <w:rPr>
          <w:sz w:val="20"/>
          <w:szCs w:val="20"/>
          <w:lang w:eastAsia="ru-RU"/>
        </w:rPr>
        <w:t xml:space="preserve"> район по коду бюджетной классификации:</w:t>
      </w:r>
    </w:p>
    <w:tbl>
      <w:tblPr>
        <w:tblW w:w="9034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451"/>
        <w:gridCol w:w="451"/>
        <w:gridCol w:w="451"/>
        <w:gridCol w:w="451"/>
        <w:gridCol w:w="451"/>
        <w:gridCol w:w="4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0D254C" w:rsidRPr="000D254C" w:rsidTr="00826286">
        <w:trPr>
          <w:trHeight w:val="76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D254C" w:rsidRPr="000D254C" w:rsidRDefault="000D254C" w:rsidP="000D254C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D254C" w:rsidRPr="000D254C" w:rsidRDefault="000D254C" w:rsidP="000D254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D254C" w:rsidRPr="000D254C" w:rsidRDefault="000D254C" w:rsidP="000D254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D254C" w:rsidRPr="000D254C" w:rsidRDefault="000D254C" w:rsidP="000D254C">
            <w:pPr>
              <w:suppressAutoHyphens w:val="0"/>
              <w:jc w:val="right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0</w:t>
            </w:r>
          </w:p>
        </w:tc>
      </w:tr>
    </w:tbl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3.2.2. Организует выполнение мероприятий, указанных в п. 1.1 настоящего Соглашения;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3.2.3.  Осуществляет целевое и эффективное использование средств бюджета Администрации поселения;  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3.2.4. Вносит предложения Администрации поселения об изменении размера иного межбюджетного трансферта на осуществление отдельных полномочий Администрации поселения в рамках настоящего Соглашения;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3.2.6. Осуществляет в рамках своих полномочий </w:t>
      </w:r>
      <w:proofErr w:type="gramStart"/>
      <w:r w:rsidRPr="000D254C">
        <w:rPr>
          <w:sz w:val="20"/>
          <w:szCs w:val="20"/>
          <w:lang w:eastAsia="ru-RU"/>
        </w:rPr>
        <w:t>контроль за</w:t>
      </w:r>
      <w:proofErr w:type="gramEnd"/>
      <w:r w:rsidRPr="000D254C">
        <w:rPr>
          <w:sz w:val="20"/>
          <w:szCs w:val="20"/>
          <w:lang w:eastAsia="ru-RU"/>
        </w:rPr>
        <w:t xml:space="preserve"> целевым использованием бюджетных средств и дает согласие на осуществление органами муниципального финансового контроля Администрации района проверок соблюдения условий, целей и порядка предоставления межбюджетного трансферта;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3.2.7. Ежегодно не позднее 15 февраля года, следующего </w:t>
      </w:r>
      <w:proofErr w:type="gramStart"/>
      <w:r w:rsidRPr="000D254C">
        <w:rPr>
          <w:sz w:val="20"/>
          <w:szCs w:val="20"/>
          <w:lang w:eastAsia="ru-RU"/>
        </w:rPr>
        <w:t>за</w:t>
      </w:r>
      <w:proofErr w:type="gramEnd"/>
      <w:r w:rsidRPr="000D254C">
        <w:rPr>
          <w:sz w:val="20"/>
          <w:szCs w:val="20"/>
          <w:lang w:eastAsia="ru-RU"/>
        </w:rPr>
        <w:t xml:space="preserve"> </w:t>
      </w:r>
      <w:proofErr w:type="gramStart"/>
      <w:r w:rsidRPr="000D254C">
        <w:rPr>
          <w:sz w:val="20"/>
          <w:szCs w:val="20"/>
          <w:lang w:eastAsia="ru-RU"/>
        </w:rPr>
        <w:t>отчётным</w:t>
      </w:r>
      <w:proofErr w:type="gramEnd"/>
      <w:r w:rsidRPr="000D254C">
        <w:rPr>
          <w:sz w:val="20"/>
          <w:szCs w:val="20"/>
          <w:lang w:eastAsia="ru-RU"/>
        </w:rPr>
        <w:t>, представляет отчетность и информацию об осуществлении отдельных полномочий Администрации поселения, а также другую информацию по письменному запросу.</w:t>
      </w:r>
    </w:p>
    <w:p w:rsidR="000D254C" w:rsidRPr="000D254C" w:rsidRDefault="000D254C" w:rsidP="000D254C">
      <w:pPr>
        <w:suppressAutoHyphens w:val="0"/>
        <w:ind w:firstLine="709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0D254C">
        <w:rPr>
          <w:b/>
          <w:bCs/>
          <w:sz w:val="20"/>
          <w:szCs w:val="20"/>
          <w:lang w:eastAsia="ru-RU"/>
        </w:rPr>
        <w:t>4. Ответственность Сторон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4.1.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4.2. Администрация района несет ответственность за целевое использование иных межбюджетных трансфертов, полученных в рамках настоящего соглашения, и достоверность предоставляемых отчетов, в том числе финансовые санкции, в соответствии с действующим законодательством Российской Федерации.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6.5.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ему полномочий, Администрация района вправе требовать оплаты штрафа в размере 1/300 ставки рефинансирования за каждый день просрочки от общей суммы иного межбюджетного трансферта.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0D254C">
        <w:rPr>
          <w:b/>
          <w:bCs/>
          <w:sz w:val="20"/>
          <w:szCs w:val="20"/>
          <w:lang w:eastAsia="ru-RU"/>
        </w:rPr>
        <w:t>5. Основания и порядок прекращения действия соглашения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5.1. Основанием прекращения действия настоящего соглашения, в том числе и досрочного, является: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1) обоюдное согласие сторон;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2) решение судебных органов: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при невыполнении обязательств Администрации поселения по финансированию переданных полномочий;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при ненадлежащем исполнении Администрацией района переданных полномочий;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3) в одностороннем порядке без обращения в судебные органы в случае: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 xml:space="preserve">изменения действующего законодательства Российской Федерации и (или) законодательства Краснодарского края, нормативных правовых актов администрации муниципального образования </w:t>
      </w:r>
      <w:proofErr w:type="spellStart"/>
      <w:r w:rsidRPr="000D254C">
        <w:rPr>
          <w:bCs/>
          <w:sz w:val="20"/>
          <w:szCs w:val="20"/>
          <w:lang w:eastAsia="ru-RU"/>
        </w:rPr>
        <w:t>Новокубанский</w:t>
      </w:r>
      <w:proofErr w:type="spellEnd"/>
      <w:r w:rsidRPr="000D254C">
        <w:rPr>
          <w:bCs/>
          <w:sz w:val="20"/>
          <w:szCs w:val="20"/>
          <w:lang w:eastAsia="ru-RU"/>
        </w:rPr>
        <w:t xml:space="preserve"> район, в </w:t>
      </w:r>
      <w:proofErr w:type="gramStart"/>
      <w:r w:rsidRPr="000D254C">
        <w:rPr>
          <w:bCs/>
          <w:sz w:val="20"/>
          <w:szCs w:val="20"/>
          <w:lang w:eastAsia="ru-RU"/>
        </w:rPr>
        <w:t>связи</w:t>
      </w:r>
      <w:proofErr w:type="gramEnd"/>
      <w:r w:rsidRPr="000D254C">
        <w:rPr>
          <w:bCs/>
          <w:sz w:val="20"/>
          <w:szCs w:val="20"/>
          <w:lang w:eastAsia="ru-RU"/>
        </w:rPr>
        <w:t xml:space="preserve"> с чем исполнение переданных полномочий становится невозможным;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просрочки перечисления Администрацией поселения иных межбюджетных трансфертов, предусмотренных настоящим соглашением, более чем на 1 месяц.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5.2. Сторона, намеревающаяся расторгнуть настоящее соглашение по вышеназванным основаниям, обязана в письменной форме уведомить об этом другую сторону не менее чем за тридцать календарных дней до предполагаемого срока расторжения соглашения.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5.3. Требование о расторжении соглашения может быть заявлено стороной в судебные органы только после отказа другой Стороны на предложение добровольно расторгнуть соглашение либо неполучения ответа в срок, указанный в предложении, а при его отсутствии - в двадцатидневный срок.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0D254C">
        <w:rPr>
          <w:b/>
          <w:bCs/>
          <w:sz w:val="20"/>
          <w:szCs w:val="20"/>
          <w:lang w:eastAsia="ru-RU"/>
        </w:rPr>
        <w:t>6. Действие соглашения во времени и иные условия</w:t>
      </w:r>
    </w:p>
    <w:p w:rsidR="000D254C" w:rsidRPr="000D254C" w:rsidRDefault="000D254C" w:rsidP="000D254C">
      <w:pPr>
        <w:suppressAutoHyphens w:val="0"/>
        <w:ind w:firstLine="709"/>
        <w:jc w:val="both"/>
        <w:rPr>
          <w:b/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6.1. Настоящее соглашение вступает в силу со дня его подписания и действует по 31 декабря 202__ года.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6.2. Настоящее соглашение по взаимному согласию сторон может быть расторгнуто до наступления даты, указанной в подпункте 6.1. Соглашения.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6.3. Неурегулированные Сторонами споры и разногласия, возникшие при исполнении настоящего Соглашения, подлежат урегулированию путем переговоров или в порядке, предусмотренном законодательством Российской Федерации.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6.4. Настоящее соглашение составлено в двух экземплярах, имеющих одинаковую юридическую силу.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  <w:r w:rsidRPr="000D254C">
        <w:rPr>
          <w:bCs/>
          <w:sz w:val="20"/>
          <w:szCs w:val="20"/>
          <w:lang w:eastAsia="ru-RU"/>
        </w:rPr>
        <w:t>6.5. Все изменения и дополнения к настоящему Соглашению действительны, если совершены в письменной форме и подписаны уполномоченными на то представителями обеих сторон, и являются его неотъемлемыми частями.</w:t>
      </w:r>
    </w:p>
    <w:p w:rsidR="000D254C" w:rsidRPr="000D254C" w:rsidRDefault="000D254C" w:rsidP="000D254C">
      <w:pPr>
        <w:suppressAutoHyphens w:val="0"/>
        <w:ind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bCs/>
          <w:sz w:val="20"/>
          <w:szCs w:val="20"/>
          <w:lang w:eastAsia="ru-RU"/>
        </w:rPr>
      </w:pPr>
      <w:r w:rsidRPr="000D254C">
        <w:rPr>
          <w:b/>
          <w:bCs/>
          <w:sz w:val="20"/>
          <w:szCs w:val="20"/>
          <w:lang w:eastAsia="ru-RU"/>
        </w:rPr>
        <w:t>7. Юридические адреса и подписи сторон:</w:t>
      </w:r>
    </w:p>
    <w:p w:rsidR="000D254C" w:rsidRPr="000D254C" w:rsidRDefault="000D254C" w:rsidP="000D254C">
      <w:pPr>
        <w:suppressAutoHyphens w:val="0"/>
        <w:ind w:left="426" w:firstLine="709"/>
        <w:jc w:val="center"/>
        <w:rPr>
          <w:b/>
          <w:bCs/>
          <w:sz w:val="20"/>
          <w:szCs w:val="20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6"/>
      </w:tblGrid>
      <w:tr w:rsidR="000D254C" w:rsidRPr="000D254C" w:rsidTr="00826286"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Администрация  ________________ поселения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lastRenderedPageBreak/>
              <w:t>Место нахождения: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Краснодарский край,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район, _________________________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ИНН __________, КПП___________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0D254C">
              <w:rPr>
                <w:sz w:val="20"/>
                <w:szCs w:val="20"/>
                <w:lang w:eastAsia="ru-RU"/>
              </w:rPr>
              <w:t>р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>/с ____________________________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в _____________________________ 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_______________________________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БИК __________________________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0D254C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>/с ____________________________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lastRenderedPageBreak/>
              <w:t xml:space="preserve">Администрация муниципального образования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lastRenderedPageBreak/>
              <w:t>Место нахождения: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Краснодарский край, г. Новокубанск, ул. </w:t>
            </w:r>
            <w:proofErr w:type="gramStart"/>
            <w:r w:rsidRPr="000D254C">
              <w:rPr>
                <w:sz w:val="20"/>
                <w:szCs w:val="20"/>
                <w:lang w:eastAsia="ru-RU"/>
              </w:rPr>
              <w:t>Первомайская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>, д.151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Банковские реквизиты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ИНН 2343009034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БИК 040349001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0D254C">
              <w:rPr>
                <w:sz w:val="20"/>
                <w:szCs w:val="20"/>
                <w:lang w:eastAsia="ru-RU"/>
              </w:rPr>
              <w:t>р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>/с 40204810403490000686</w:t>
            </w:r>
          </w:p>
          <w:p w:rsidR="000D254C" w:rsidRPr="000D254C" w:rsidRDefault="000D254C" w:rsidP="000D254C">
            <w:pPr>
              <w:tabs>
                <w:tab w:val="left" w:pos="600"/>
              </w:tabs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0D254C">
              <w:rPr>
                <w:sz w:val="20"/>
                <w:szCs w:val="20"/>
                <w:lang w:eastAsia="ru-RU"/>
              </w:rPr>
              <w:t>Южное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 xml:space="preserve"> ГУ банка России г. Краснодар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proofErr w:type="gramStart"/>
            <w:r w:rsidRPr="000D254C">
              <w:rPr>
                <w:sz w:val="20"/>
                <w:szCs w:val="20"/>
                <w:lang w:eastAsia="ru-RU"/>
              </w:rPr>
              <w:t>л</w:t>
            </w:r>
            <w:proofErr w:type="gramEnd"/>
            <w:r w:rsidRPr="000D254C">
              <w:rPr>
                <w:sz w:val="20"/>
                <w:szCs w:val="20"/>
                <w:lang w:eastAsia="ru-RU"/>
              </w:rPr>
              <w:t>/с 902110020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0D254C" w:rsidRPr="000D254C" w:rsidTr="00826286"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0D254C" w:rsidRPr="000D254C" w:rsidTr="00826286"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Глава _________________ поселения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Новокубанского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района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Глава муниципального образования 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Новокубанский</w:t>
            </w:r>
            <w:proofErr w:type="spellEnd"/>
            <w:r w:rsidRPr="000D254C">
              <w:rPr>
                <w:sz w:val="20"/>
                <w:szCs w:val="20"/>
                <w:lang w:eastAsia="ru-RU"/>
              </w:rPr>
              <w:t xml:space="preserve"> район</w:t>
            </w:r>
          </w:p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>___________________</w:t>
            </w:r>
            <w:proofErr w:type="spellStart"/>
            <w:r w:rsidRPr="000D254C">
              <w:rPr>
                <w:sz w:val="20"/>
                <w:szCs w:val="20"/>
                <w:lang w:eastAsia="ru-RU"/>
              </w:rPr>
              <w:t>А.В.Гомодин</w:t>
            </w:r>
            <w:proofErr w:type="spellEnd"/>
          </w:p>
        </w:tc>
      </w:tr>
      <w:tr w:rsidR="000D254C" w:rsidRPr="000D254C" w:rsidTr="00826286"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                (подпись)</w:t>
            </w:r>
          </w:p>
        </w:tc>
        <w:tc>
          <w:tcPr>
            <w:tcW w:w="4927" w:type="dxa"/>
            <w:shd w:val="clear" w:color="auto" w:fill="auto"/>
          </w:tcPr>
          <w:p w:rsidR="000D254C" w:rsidRPr="000D254C" w:rsidRDefault="000D254C" w:rsidP="000D254C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0D254C">
              <w:rPr>
                <w:sz w:val="20"/>
                <w:szCs w:val="20"/>
                <w:lang w:eastAsia="ru-RU"/>
              </w:rPr>
              <w:t xml:space="preserve">           (подпись)</w:t>
            </w:r>
          </w:p>
        </w:tc>
      </w:tr>
    </w:tbl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contextualSpacing/>
        <w:rPr>
          <w:rFonts w:eastAsiaTheme="minorEastAsia"/>
          <w:sz w:val="20"/>
          <w:szCs w:val="20"/>
          <w:lang w:eastAsia="ru-RU"/>
        </w:rPr>
      </w:pPr>
      <w:r w:rsidRPr="000D254C">
        <w:rPr>
          <w:rFonts w:eastAsiaTheme="minorEastAsia"/>
          <w:sz w:val="20"/>
          <w:szCs w:val="20"/>
          <w:lang w:eastAsia="ru-RU"/>
        </w:rPr>
        <w:t xml:space="preserve">Глава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сельского поселения</w:t>
      </w:r>
    </w:p>
    <w:p w:rsidR="000D254C" w:rsidRPr="000D254C" w:rsidRDefault="000D254C" w:rsidP="000D254C">
      <w:pPr>
        <w:suppressAutoHyphens w:val="0"/>
        <w:contextualSpacing/>
        <w:rPr>
          <w:rFonts w:eastAsiaTheme="minorEastAsia"/>
          <w:sz w:val="20"/>
          <w:szCs w:val="20"/>
          <w:lang w:eastAsia="ru-RU"/>
        </w:rPr>
      </w:pPr>
      <w:proofErr w:type="spellStart"/>
      <w:r w:rsidRPr="000D254C">
        <w:rPr>
          <w:rFonts w:eastAsiaTheme="minorEastAsia"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 xml:space="preserve"> </w:t>
      </w:r>
      <w:proofErr w:type="spellStart"/>
      <w:r w:rsidRPr="000D254C">
        <w:rPr>
          <w:rFonts w:eastAsiaTheme="minorEastAsia"/>
          <w:sz w:val="20"/>
          <w:szCs w:val="20"/>
          <w:lang w:eastAsia="ru-RU"/>
        </w:rPr>
        <w:t>раойна</w:t>
      </w:r>
      <w:proofErr w:type="spellEnd"/>
      <w:r w:rsidRPr="000D254C">
        <w:rPr>
          <w:rFonts w:eastAsiaTheme="minorEastAsia"/>
          <w:sz w:val="20"/>
          <w:szCs w:val="20"/>
          <w:lang w:eastAsia="ru-RU"/>
        </w:rPr>
        <w:tab/>
      </w:r>
      <w:r w:rsidRPr="000D254C">
        <w:rPr>
          <w:rFonts w:eastAsiaTheme="minorEastAsia"/>
          <w:sz w:val="20"/>
          <w:szCs w:val="20"/>
          <w:lang w:eastAsia="ru-RU"/>
        </w:rPr>
        <w:tab/>
      </w:r>
      <w:r w:rsidRPr="000D254C">
        <w:rPr>
          <w:rFonts w:eastAsiaTheme="minorEastAsia"/>
          <w:sz w:val="20"/>
          <w:szCs w:val="20"/>
          <w:lang w:eastAsia="ru-RU"/>
        </w:rPr>
        <w:tab/>
      </w:r>
      <w:r w:rsidRPr="000D254C">
        <w:rPr>
          <w:rFonts w:eastAsiaTheme="minorEastAsia"/>
          <w:sz w:val="20"/>
          <w:szCs w:val="20"/>
          <w:lang w:eastAsia="ru-RU"/>
        </w:rPr>
        <w:tab/>
      </w:r>
      <w:r w:rsidRPr="000D254C">
        <w:rPr>
          <w:rFonts w:eastAsiaTheme="minorEastAsia"/>
          <w:sz w:val="20"/>
          <w:szCs w:val="20"/>
          <w:lang w:eastAsia="ru-RU"/>
        </w:rPr>
        <w:tab/>
      </w:r>
      <w:r w:rsidRPr="000D254C">
        <w:rPr>
          <w:rFonts w:eastAsiaTheme="minorEastAsia"/>
          <w:sz w:val="20"/>
          <w:szCs w:val="20"/>
          <w:lang w:eastAsia="ru-RU"/>
        </w:rPr>
        <w:tab/>
        <w:t xml:space="preserve">          А.В. Брежнев</w:t>
      </w: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left="4678"/>
        <w:rPr>
          <w:sz w:val="20"/>
          <w:szCs w:val="20"/>
          <w:lang w:eastAsia="ru-RU"/>
        </w:rPr>
      </w:pPr>
      <w:bookmarkStart w:id="2" w:name="_GoBack"/>
      <w:r w:rsidRPr="000D254C">
        <w:rPr>
          <w:sz w:val="20"/>
          <w:szCs w:val="20"/>
          <w:lang w:eastAsia="ru-RU"/>
        </w:rPr>
        <w:t>Приложение №3</w:t>
      </w:r>
    </w:p>
    <w:p w:rsidR="000D254C" w:rsidRPr="000D254C" w:rsidRDefault="000D254C" w:rsidP="000D254C">
      <w:pPr>
        <w:suppressAutoHyphens w:val="0"/>
        <w:ind w:left="4678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к решению Совета </w:t>
      </w:r>
      <w:proofErr w:type="spellStart"/>
      <w:r w:rsidRPr="000D254C">
        <w:rPr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sz w:val="20"/>
          <w:szCs w:val="20"/>
          <w:lang w:eastAsia="ru-RU"/>
        </w:rPr>
        <w:t xml:space="preserve"> сельского поселения </w:t>
      </w:r>
    </w:p>
    <w:p w:rsidR="000D254C" w:rsidRPr="000D254C" w:rsidRDefault="000D254C" w:rsidP="000D254C">
      <w:pPr>
        <w:suppressAutoHyphens w:val="0"/>
        <w:ind w:left="4678"/>
        <w:rPr>
          <w:sz w:val="20"/>
          <w:szCs w:val="20"/>
          <w:lang w:eastAsia="ru-RU"/>
        </w:rPr>
      </w:pPr>
      <w:proofErr w:type="spellStart"/>
      <w:r w:rsidRPr="000D254C">
        <w:rPr>
          <w:sz w:val="20"/>
          <w:szCs w:val="20"/>
          <w:lang w:eastAsia="ru-RU"/>
        </w:rPr>
        <w:t>Новокубанского</w:t>
      </w:r>
      <w:proofErr w:type="spellEnd"/>
      <w:r w:rsidRPr="000D254C">
        <w:rPr>
          <w:sz w:val="20"/>
          <w:szCs w:val="20"/>
          <w:lang w:eastAsia="ru-RU"/>
        </w:rPr>
        <w:t xml:space="preserve"> района </w:t>
      </w:r>
    </w:p>
    <w:p w:rsidR="000D254C" w:rsidRPr="000D254C" w:rsidRDefault="000D254C" w:rsidP="000D254C">
      <w:pPr>
        <w:suppressAutoHyphens w:val="0"/>
        <w:ind w:left="4678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от 25.10.2024    г  № 36</w:t>
      </w: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jc w:val="center"/>
        <w:rPr>
          <w:b/>
          <w:sz w:val="20"/>
          <w:szCs w:val="20"/>
          <w:lang w:eastAsia="ru-RU"/>
        </w:rPr>
      </w:pPr>
      <w:r w:rsidRPr="000D254C">
        <w:rPr>
          <w:b/>
          <w:sz w:val="20"/>
          <w:szCs w:val="20"/>
          <w:lang w:eastAsia="ru-RU"/>
        </w:rPr>
        <w:t>РАСЧЕТ</w:t>
      </w:r>
    </w:p>
    <w:p w:rsidR="000D254C" w:rsidRPr="000D254C" w:rsidRDefault="000D254C" w:rsidP="000D254C">
      <w:pPr>
        <w:suppressAutoHyphens w:val="0"/>
        <w:jc w:val="center"/>
        <w:rPr>
          <w:rFonts w:cs="Arial"/>
          <w:b/>
          <w:sz w:val="20"/>
          <w:szCs w:val="20"/>
          <w:lang w:eastAsia="ru-RU"/>
        </w:rPr>
      </w:pPr>
      <w:r w:rsidRPr="000D254C">
        <w:rPr>
          <w:rFonts w:cs="Arial"/>
          <w:b/>
          <w:sz w:val="20"/>
          <w:szCs w:val="20"/>
          <w:lang w:eastAsia="ru-RU"/>
        </w:rPr>
        <w:t xml:space="preserve">иного межбюджетного трансферта, необходимого для осуществления передаваемых полномочий </w:t>
      </w:r>
      <w:r w:rsidRPr="000D254C">
        <w:rPr>
          <w:b/>
          <w:sz w:val="20"/>
          <w:szCs w:val="20"/>
          <w:lang w:eastAsia="ru-RU"/>
        </w:rPr>
        <w:t xml:space="preserve">по решению вопросов местного значения </w:t>
      </w:r>
      <w:proofErr w:type="spellStart"/>
      <w:r w:rsidRPr="000D254C">
        <w:rPr>
          <w:b/>
          <w:sz w:val="20"/>
          <w:szCs w:val="20"/>
          <w:lang w:eastAsia="ru-RU"/>
        </w:rPr>
        <w:t>Верхнекубанского</w:t>
      </w:r>
      <w:proofErr w:type="spellEnd"/>
      <w:r w:rsidRPr="000D254C">
        <w:rPr>
          <w:b/>
          <w:sz w:val="20"/>
          <w:szCs w:val="20"/>
          <w:lang w:eastAsia="ru-RU"/>
        </w:rPr>
        <w:t xml:space="preserve"> сельского</w:t>
      </w:r>
      <w:r w:rsidRPr="000D254C">
        <w:rPr>
          <w:sz w:val="20"/>
          <w:szCs w:val="20"/>
          <w:lang w:eastAsia="ru-RU"/>
        </w:rPr>
        <w:t xml:space="preserve"> </w:t>
      </w:r>
      <w:r w:rsidRPr="000D254C">
        <w:rPr>
          <w:b/>
          <w:sz w:val="20"/>
          <w:szCs w:val="20"/>
          <w:lang w:eastAsia="ru-RU"/>
        </w:rPr>
        <w:t xml:space="preserve">поселения </w:t>
      </w:r>
      <w:proofErr w:type="spellStart"/>
      <w:r w:rsidRPr="000D254C">
        <w:rPr>
          <w:b/>
          <w:sz w:val="20"/>
          <w:szCs w:val="20"/>
          <w:lang w:eastAsia="ru-RU"/>
        </w:rPr>
        <w:t>Новокубанского</w:t>
      </w:r>
      <w:proofErr w:type="spellEnd"/>
      <w:r w:rsidRPr="000D254C">
        <w:rPr>
          <w:b/>
          <w:sz w:val="20"/>
          <w:szCs w:val="20"/>
          <w:lang w:eastAsia="ru-RU"/>
        </w:rPr>
        <w:t xml:space="preserve"> района по </w:t>
      </w:r>
      <w:r w:rsidRPr="000D254C">
        <w:rPr>
          <w:b/>
          <w:snapToGrid w:val="0"/>
          <w:sz w:val="20"/>
          <w:szCs w:val="20"/>
          <w:lang w:eastAsia="ru-RU"/>
        </w:rPr>
        <w:t xml:space="preserve">осуществлению </w:t>
      </w:r>
      <w:r w:rsidRPr="000D254C">
        <w:rPr>
          <w:b/>
          <w:sz w:val="20"/>
          <w:szCs w:val="20"/>
          <w:lang w:eastAsia="ru-RU"/>
        </w:rPr>
        <w:t>внутреннего муниципального финансового контроля</w:t>
      </w:r>
    </w:p>
    <w:p w:rsidR="000D254C" w:rsidRPr="000D254C" w:rsidRDefault="000D254C" w:rsidP="000D254C">
      <w:pPr>
        <w:suppressAutoHyphens w:val="0"/>
        <w:ind w:right="40" w:firstLine="1134"/>
        <w:jc w:val="both"/>
        <w:rPr>
          <w:sz w:val="20"/>
          <w:szCs w:val="20"/>
          <w:lang w:val="x-none" w:eastAsia="x-none"/>
        </w:rPr>
      </w:pP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val="x-none" w:eastAsia="x-none"/>
        </w:rPr>
      </w:pPr>
      <w:r w:rsidRPr="000D254C">
        <w:rPr>
          <w:sz w:val="20"/>
          <w:szCs w:val="20"/>
          <w:lang w:val="x-none" w:eastAsia="x-none"/>
        </w:rPr>
        <w:t>ОМТ= ФОТ</w:t>
      </w:r>
      <w:r w:rsidRPr="000D254C">
        <w:rPr>
          <w:sz w:val="20"/>
          <w:szCs w:val="20"/>
          <w:lang w:eastAsia="x-none"/>
        </w:rPr>
        <w:t>(год)</w:t>
      </w:r>
      <w:r w:rsidRPr="000D254C">
        <w:rPr>
          <w:sz w:val="20"/>
          <w:szCs w:val="20"/>
          <w:lang w:val="x-none" w:eastAsia="x-none"/>
        </w:rPr>
        <w:t>*К(иных затрат)*К(объема работ)</w:t>
      </w:r>
    </w:p>
    <w:p w:rsidR="000D254C" w:rsidRPr="000D254C" w:rsidRDefault="000D254C" w:rsidP="000D254C">
      <w:pPr>
        <w:suppressAutoHyphens w:val="0"/>
        <w:spacing w:line="329" w:lineRule="exact"/>
        <w:ind w:right="40" w:firstLine="1134"/>
        <w:jc w:val="both"/>
        <w:rPr>
          <w:sz w:val="20"/>
          <w:szCs w:val="20"/>
          <w:lang w:val="x-none" w:eastAsia="x-none"/>
        </w:rPr>
      </w:pP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ФО</w:t>
      </w:r>
      <w:proofErr w:type="gramStart"/>
      <w:r w:rsidRPr="000D254C">
        <w:rPr>
          <w:sz w:val="20"/>
          <w:szCs w:val="20"/>
          <w:lang w:eastAsia="ru-RU"/>
        </w:rPr>
        <w:t>Т(</w:t>
      </w:r>
      <w:proofErr w:type="gramEnd"/>
      <w:r w:rsidRPr="000D254C">
        <w:rPr>
          <w:sz w:val="20"/>
          <w:szCs w:val="20"/>
          <w:lang w:eastAsia="ru-RU"/>
        </w:rPr>
        <w:t>год) = 826245,02 рубля;</w:t>
      </w: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 xml:space="preserve">  </w:t>
      </w:r>
      <w:proofErr w:type="gramStart"/>
      <w:r w:rsidRPr="000D254C">
        <w:rPr>
          <w:sz w:val="20"/>
          <w:szCs w:val="20"/>
          <w:lang w:eastAsia="ru-RU"/>
        </w:rPr>
        <w:t>К(</w:t>
      </w:r>
      <w:proofErr w:type="gramEnd"/>
      <w:r w:rsidRPr="000D254C">
        <w:rPr>
          <w:sz w:val="20"/>
          <w:szCs w:val="20"/>
          <w:lang w:eastAsia="ru-RU"/>
        </w:rPr>
        <w:t>иных затрат) = 1,01;</w:t>
      </w:r>
    </w:p>
    <w:p w:rsidR="000D254C" w:rsidRPr="000D254C" w:rsidRDefault="000D254C" w:rsidP="000D254C">
      <w:pPr>
        <w:suppressAutoHyphens w:val="0"/>
        <w:spacing w:line="329" w:lineRule="exact"/>
        <w:ind w:left="40" w:right="40" w:firstLine="840"/>
        <w:jc w:val="both"/>
        <w:rPr>
          <w:sz w:val="20"/>
          <w:szCs w:val="20"/>
          <w:lang w:eastAsia="x-none"/>
        </w:rPr>
      </w:pPr>
      <w:r w:rsidRPr="000D254C">
        <w:rPr>
          <w:sz w:val="20"/>
          <w:szCs w:val="20"/>
          <w:lang w:val="x-none" w:eastAsia="x-none"/>
        </w:rPr>
        <w:t>К(объема работ)</w:t>
      </w:r>
      <w:r w:rsidRPr="000D254C">
        <w:rPr>
          <w:sz w:val="20"/>
          <w:szCs w:val="20"/>
          <w:lang w:eastAsia="x-none"/>
        </w:rPr>
        <w:t xml:space="preserve"> = 0,0555</w:t>
      </w:r>
    </w:p>
    <w:p w:rsidR="000D254C" w:rsidRPr="000D254C" w:rsidRDefault="000D254C" w:rsidP="000D254C">
      <w:pPr>
        <w:suppressAutoHyphens w:val="0"/>
        <w:ind w:firstLine="851"/>
        <w:jc w:val="both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ind w:firstLine="851"/>
        <w:jc w:val="both"/>
        <w:rPr>
          <w:sz w:val="20"/>
          <w:szCs w:val="20"/>
          <w:lang w:eastAsia="ru-RU"/>
        </w:rPr>
      </w:pPr>
      <w:r w:rsidRPr="000D254C">
        <w:rPr>
          <w:sz w:val="20"/>
          <w:szCs w:val="20"/>
          <w:lang w:eastAsia="ru-RU"/>
        </w:rPr>
        <w:t>ОМТ = 826245,02*1,01*0,0555=46000,0 рублей</w:t>
      </w:r>
    </w:p>
    <w:p w:rsidR="000D254C" w:rsidRPr="000D254C" w:rsidRDefault="000D254C" w:rsidP="000D254C">
      <w:pPr>
        <w:suppressAutoHyphens w:val="0"/>
        <w:spacing w:line="329" w:lineRule="exact"/>
        <w:ind w:right="40" w:firstLine="1134"/>
        <w:jc w:val="both"/>
        <w:rPr>
          <w:sz w:val="20"/>
          <w:szCs w:val="20"/>
          <w:lang w:eastAsia="x-none"/>
        </w:rPr>
      </w:pPr>
    </w:p>
    <w:p w:rsidR="000D254C" w:rsidRPr="000D254C" w:rsidRDefault="000D254C" w:rsidP="000D254C">
      <w:pPr>
        <w:suppressAutoHyphens w:val="0"/>
        <w:ind w:firstLine="709"/>
        <w:rPr>
          <w:sz w:val="20"/>
          <w:szCs w:val="20"/>
          <w:lang w:val="x-none" w:eastAsia="ru-RU"/>
        </w:rPr>
      </w:pPr>
    </w:p>
    <w:p w:rsidR="000D254C" w:rsidRPr="000D254C" w:rsidRDefault="000D254C" w:rsidP="000D254C">
      <w:pPr>
        <w:suppressAutoHyphens w:val="0"/>
        <w:rPr>
          <w:sz w:val="20"/>
          <w:szCs w:val="20"/>
          <w:lang w:eastAsia="ru-RU"/>
        </w:rPr>
      </w:pPr>
    </w:p>
    <w:p w:rsidR="000D254C" w:rsidRPr="000D254C" w:rsidRDefault="000D254C" w:rsidP="000D254C">
      <w:pPr>
        <w:suppressAutoHyphens w:val="0"/>
        <w:contextualSpacing/>
        <w:rPr>
          <w:rFonts w:eastAsia="Calibri"/>
          <w:sz w:val="20"/>
          <w:szCs w:val="20"/>
          <w:lang w:eastAsia="en-US"/>
        </w:rPr>
      </w:pPr>
      <w:r w:rsidRPr="000D254C">
        <w:rPr>
          <w:rFonts w:eastAsia="Calibri"/>
          <w:sz w:val="20"/>
          <w:szCs w:val="20"/>
          <w:lang w:eastAsia="en-US"/>
        </w:rPr>
        <w:t xml:space="preserve">Глава </w:t>
      </w:r>
      <w:proofErr w:type="spellStart"/>
      <w:r w:rsidRPr="000D254C">
        <w:rPr>
          <w:rFonts w:eastAsia="Calibri"/>
          <w:sz w:val="20"/>
          <w:szCs w:val="20"/>
          <w:lang w:eastAsia="en-US"/>
        </w:rPr>
        <w:t>Верхнекубанского</w:t>
      </w:r>
      <w:proofErr w:type="spellEnd"/>
      <w:r w:rsidRPr="000D254C">
        <w:rPr>
          <w:rFonts w:eastAsia="Calibri"/>
          <w:sz w:val="20"/>
          <w:szCs w:val="20"/>
          <w:lang w:eastAsia="en-US"/>
        </w:rPr>
        <w:t xml:space="preserve"> сельского поселения</w:t>
      </w:r>
    </w:p>
    <w:p w:rsidR="000D254C" w:rsidRPr="000D254C" w:rsidRDefault="000D254C" w:rsidP="000D254C">
      <w:pPr>
        <w:suppressAutoHyphens w:val="0"/>
        <w:contextualSpacing/>
        <w:rPr>
          <w:rFonts w:eastAsia="Calibri"/>
          <w:sz w:val="20"/>
          <w:szCs w:val="20"/>
          <w:lang w:eastAsia="en-US"/>
        </w:rPr>
      </w:pPr>
      <w:proofErr w:type="spellStart"/>
      <w:r w:rsidRPr="000D254C">
        <w:rPr>
          <w:rFonts w:eastAsia="Calibri"/>
          <w:sz w:val="20"/>
          <w:szCs w:val="20"/>
          <w:lang w:eastAsia="en-US"/>
        </w:rPr>
        <w:t>Новокубанского</w:t>
      </w:r>
      <w:proofErr w:type="spellEnd"/>
      <w:r w:rsidRPr="000D254C">
        <w:rPr>
          <w:rFonts w:eastAsia="Calibri"/>
          <w:sz w:val="20"/>
          <w:szCs w:val="20"/>
          <w:lang w:eastAsia="en-US"/>
        </w:rPr>
        <w:t xml:space="preserve"> </w:t>
      </w:r>
      <w:proofErr w:type="spellStart"/>
      <w:r w:rsidRPr="000D254C">
        <w:rPr>
          <w:rFonts w:eastAsia="Calibri"/>
          <w:sz w:val="20"/>
          <w:szCs w:val="20"/>
          <w:lang w:eastAsia="en-US"/>
        </w:rPr>
        <w:t>раойна</w:t>
      </w:r>
      <w:proofErr w:type="spellEnd"/>
      <w:r w:rsidRPr="000D254C">
        <w:rPr>
          <w:rFonts w:eastAsia="Calibri"/>
          <w:sz w:val="20"/>
          <w:szCs w:val="20"/>
          <w:lang w:eastAsia="en-US"/>
        </w:rPr>
        <w:tab/>
      </w:r>
      <w:r w:rsidRPr="000D254C">
        <w:rPr>
          <w:rFonts w:eastAsia="Calibri"/>
          <w:sz w:val="20"/>
          <w:szCs w:val="20"/>
          <w:lang w:eastAsia="en-US"/>
        </w:rPr>
        <w:tab/>
      </w:r>
      <w:r w:rsidRPr="000D254C">
        <w:rPr>
          <w:rFonts w:eastAsia="Calibri"/>
          <w:sz w:val="20"/>
          <w:szCs w:val="20"/>
          <w:lang w:eastAsia="en-US"/>
        </w:rPr>
        <w:tab/>
      </w:r>
      <w:r w:rsidRPr="000D254C">
        <w:rPr>
          <w:rFonts w:eastAsia="Calibri"/>
          <w:sz w:val="20"/>
          <w:szCs w:val="20"/>
          <w:lang w:eastAsia="en-US"/>
        </w:rPr>
        <w:tab/>
      </w:r>
      <w:r w:rsidRPr="000D254C">
        <w:rPr>
          <w:rFonts w:eastAsia="Calibri"/>
          <w:sz w:val="20"/>
          <w:szCs w:val="20"/>
          <w:lang w:eastAsia="en-US"/>
        </w:rPr>
        <w:tab/>
      </w:r>
      <w:r w:rsidRPr="000D254C">
        <w:rPr>
          <w:rFonts w:eastAsia="Calibri"/>
          <w:sz w:val="20"/>
          <w:szCs w:val="20"/>
          <w:lang w:eastAsia="en-US"/>
        </w:rPr>
        <w:tab/>
        <w:t xml:space="preserve">           А.В. Брежнев</w:t>
      </w:r>
    </w:p>
    <w:p w:rsidR="000D254C" w:rsidRPr="000D254C" w:rsidRDefault="000D254C" w:rsidP="000D254C">
      <w:pPr>
        <w:suppressAutoHyphens w:val="0"/>
        <w:rPr>
          <w:sz w:val="20"/>
          <w:szCs w:val="20"/>
          <w:lang w:val="x-none" w:eastAsia="ru-RU"/>
        </w:rPr>
      </w:pPr>
    </w:p>
    <w:p w:rsidR="000D254C" w:rsidRPr="000D254C" w:rsidRDefault="000D254C" w:rsidP="000D254C">
      <w:pPr>
        <w:suppressAutoHyphens w:val="0"/>
        <w:ind w:left="426" w:firstLine="709"/>
        <w:jc w:val="both"/>
        <w:rPr>
          <w:bCs/>
          <w:sz w:val="20"/>
          <w:szCs w:val="20"/>
          <w:lang w:eastAsia="ru-RU"/>
        </w:rPr>
      </w:pPr>
    </w:p>
    <w:bookmarkEnd w:id="2"/>
    <w:p w:rsidR="00B8686A" w:rsidRPr="000D254C" w:rsidRDefault="00B8686A" w:rsidP="00B8686A">
      <w:pPr>
        <w:rPr>
          <w:sz w:val="20"/>
          <w:szCs w:val="20"/>
        </w:rPr>
      </w:pPr>
    </w:p>
    <w:p w:rsidR="00B8686A" w:rsidRPr="000D254C" w:rsidRDefault="00B8686A" w:rsidP="00B8686A">
      <w:pPr>
        <w:rPr>
          <w:sz w:val="20"/>
          <w:szCs w:val="20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283336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83336" w:rsidRDefault="007A5396" w:rsidP="00FE1614">
            <w:r w:rsidRPr="00283336">
              <w:rPr>
                <w:sz w:val="22"/>
                <w:szCs w:val="22"/>
              </w:rPr>
              <w:br w:type="page"/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 xml:space="preserve">«Вестник </w:t>
            </w:r>
            <w:proofErr w:type="spellStart"/>
            <w:r w:rsidRPr="00283336">
              <w:rPr>
                <w:sz w:val="22"/>
                <w:szCs w:val="22"/>
              </w:rPr>
              <w:t>Верхнекубанского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83336">
              <w:rPr>
                <w:sz w:val="22"/>
                <w:szCs w:val="22"/>
              </w:rPr>
              <w:t>Новокубанского</w:t>
            </w:r>
            <w:proofErr w:type="spellEnd"/>
            <w:r w:rsidRPr="00283336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83336" w:rsidRDefault="007A5396" w:rsidP="00FE1614"/>
          <w:p w:rsidR="007A5396" w:rsidRPr="00283336" w:rsidRDefault="007A5396" w:rsidP="00FE1614">
            <w:r w:rsidRPr="00283336">
              <w:rPr>
                <w:sz w:val="22"/>
                <w:szCs w:val="22"/>
              </w:rPr>
              <w:t>Адрес редакции-издателя: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283336">
              <w:rPr>
                <w:sz w:val="22"/>
                <w:szCs w:val="22"/>
              </w:rPr>
              <w:t>Новокубанский</w:t>
            </w:r>
            <w:proofErr w:type="spellEnd"/>
            <w:r w:rsidRPr="00283336">
              <w:rPr>
                <w:sz w:val="22"/>
                <w:szCs w:val="22"/>
              </w:rPr>
              <w:t xml:space="preserve"> </w:t>
            </w:r>
            <w:proofErr w:type="spellStart"/>
            <w:r w:rsidRPr="00283336">
              <w:rPr>
                <w:sz w:val="22"/>
                <w:szCs w:val="22"/>
              </w:rPr>
              <w:t>район,х</w:t>
            </w:r>
            <w:proofErr w:type="spellEnd"/>
            <w:r w:rsidRPr="00283336">
              <w:rPr>
                <w:sz w:val="22"/>
                <w:szCs w:val="22"/>
              </w:rPr>
              <w:t xml:space="preserve">. Кирова, </w:t>
            </w:r>
            <w:proofErr w:type="spellStart"/>
            <w:r w:rsidRPr="00283336">
              <w:rPr>
                <w:sz w:val="22"/>
                <w:szCs w:val="22"/>
              </w:rPr>
              <w:t>ул</w:t>
            </w:r>
            <w:proofErr w:type="gramStart"/>
            <w:r w:rsidRPr="00283336">
              <w:rPr>
                <w:sz w:val="22"/>
                <w:szCs w:val="22"/>
              </w:rPr>
              <w:t>.З</w:t>
            </w:r>
            <w:proofErr w:type="gramEnd"/>
            <w:r w:rsidRPr="00283336">
              <w:rPr>
                <w:sz w:val="22"/>
                <w:szCs w:val="22"/>
              </w:rPr>
              <w:t>аводская</w:t>
            </w:r>
            <w:proofErr w:type="spellEnd"/>
            <w:r w:rsidRPr="00283336">
              <w:rPr>
                <w:sz w:val="22"/>
                <w:szCs w:val="22"/>
              </w:rPr>
              <w:t>, 21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283336" w:rsidRDefault="007A5396" w:rsidP="00FE1614"/>
          <w:p w:rsidR="007A5396" w:rsidRPr="00283336" w:rsidRDefault="007A5396" w:rsidP="00FE1614">
            <w:r w:rsidRPr="00283336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283336" w:rsidRDefault="00B34BFD" w:rsidP="00FE1614">
            <w:r>
              <w:rPr>
                <w:sz w:val="22"/>
                <w:szCs w:val="22"/>
              </w:rPr>
              <w:t>2</w:t>
            </w:r>
            <w:r w:rsidR="00CF5471" w:rsidRPr="00283336">
              <w:rPr>
                <w:sz w:val="22"/>
                <w:szCs w:val="22"/>
              </w:rPr>
              <w:t>5</w:t>
            </w:r>
            <w:r w:rsidR="00475D7C" w:rsidRPr="00283336">
              <w:rPr>
                <w:sz w:val="22"/>
                <w:szCs w:val="22"/>
              </w:rPr>
              <w:t>.10</w:t>
            </w:r>
            <w:r w:rsidR="007A5396" w:rsidRPr="00283336">
              <w:rPr>
                <w:sz w:val="22"/>
                <w:szCs w:val="22"/>
              </w:rPr>
              <w:t>.202</w:t>
            </w:r>
            <w:r w:rsidR="006D6B1C" w:rsidRPr="00283336">
              <w:rPr>
                <w:sz w:val="22"/>
                <w:szCs w:val="22"/>
              </w:rPr>
              <w:t>4</w:t>
            </w:r>
            <w:r w:rsidR="007A5396" w:rsidRPr="00283336">
              <w:rPr>
                <w:sz w:val="22"/>
                <w:szCs w:val="22"/>
              </w:rPr>
              <w:t xml:space="preserve"> г   16-00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>Тираж 20 экземпляров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>Дата выхода бюллетеня</w:t>
            </w:r>
          </w:p>
          <w:p w:rsidR="007A5396" w:rsidRPr="00283336" w:rsidRDefault="004C64B5" w:rsidP="00FE1614">
            <w:r w:rsidRPr="00283336">
              <w:rPr>
                <w:sz w:val="22"/>
                <w:szCs w:val="22"/>
              </w:rPr>
              <w:t>2</w:t>
            </w:r>
            <w:r w:rsidR="00B34BFD">
              <w:rPr>
                <w:sz w:val="22"/>
                <w:szCs w:val="22"/>
              </w:rPr>
              <w:t>8</w:t>
            </w:r>
            <w:r w:rsidRPr="00283336">
              <w:rPr>
                <w:sz w:val="22"/>
                <w:szCs w:val="22"/>
              </w:rPr>
              <w:t>.</w:t>
            </w:r>
            <w:r w:rsidR="00B34BFD">
              <w:rPr>
                <w:sz w:val="22"/>
                <w:szCs w:val="22"/>
              </w:rPr>
              <w:t>10</w:t>
            </w:r>
            <w:r w:rsidR="007A5396" w:rsidRPr="00283336">
              <w:rPr>
                <w:sz w:val="22"/>
                <w:szCs w:val="22"/>
              </w:rPr>
              <w:t>.202</w:t>
            </w:r>
            <w:r w:rsidR="006D6B1C" w:rsidRPr="00283336">
              <w:rPr>
                <w:sz w:val="22"/>
                <w:szCs w:val="22"/>
              </w:rPr>
              <w:t>4</w:t>
            </w:r>
            <w:r w:rsidR="007A5396" w:rsidRPr="00283336">
              <w:rPr>
                <w:sz w:val="22"/>
                <w:szCs w:val="22"/>
              </w:rPr>
              <w:t xml:space="preserve">   г.</w:t>
            </w:r>
          </w:p>
          <w:p w:rsidR="007A5396" w:rsidRPr="00283336" w:rsidRDefault="007A5396" w:rsidP="00FE1614">
            <w:r w:rsidRPr="00283336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</w:p>
    <w:sectPr w:rsidR="0094442A" w:rsidRPr="0094442A" w:rsidSect="00475D7C">
      <w:pgSz w:w="11905" w:h="16837"/>
      <w:pgMar w:top="567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810AE"/>
    <w:rsid w:val="0009105E"/>
    <w:rsid w:val="000B14C2"/>
    <w:rsid w:val="000D254C"/>
    <w:rsid w:val="000D33F0"/>
    <w:rsid w:val="000D4A0C"/>
    <w:rsid w:val="00100418"/>
    <w:rsid w:val="00110823"/>
    <w:rsid w:val="0011418C"/>
    <w:rsid w:val="0012745F"/>
    <w:rsid w:val="0015329D"/>
    <w:rsid w:val="00164082"/>
    <w:rsid w:val="00166BA4"/>
    <w:rsid w:val="001703F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68CD"/>
    <w:rsid w:val="001D009C"/>
    <w:rsid w:val="001D145A"/>
    <w:rsid w:val="001D257D"/>
    <w:rsid w:val="001E2911"/>
    <w:rsid w:val="001F3FA9"/>
    <w:rsid w:val="001F733D"/>
    <w:rsid w:val="0020722E"/>
    <w:rsid w:val="00221E53"/>
    <w:rsid w:val="0022201A"/>
    <w:rsid w:val="00222AF8"/>
    <w:rsid w:val="00224297"/>
    <w:rsid w:val="00227052"/>
    <w:rsid w:val="002406C8"/>
    <w:rsid w:val="002448DE"/>
    <w:rsid w:val="00260B20"/>
    <w:rsid w:val="002827D4"/>
    <w:rsid w:val="00283336"/>
    <w:rsid w:val="002862C7"/>
    <w:rsid w:val="00287BFC"/>
    <w:rsid w:val="00287FD8"/>
    <w:rsid w:val="00292E1A"/>
    <w:rsid w:val="002B216D"/>
    <w:rsid w:val="002B5049"/>
    <w:rsid w:val="002B5AF2"/>
    <w:rsid w:val="002C3697"/>
    <w:rsid w:val="002E5FCB"/>
    <w:rsid w:val="002F7613"/>
    <w:rsid w:val="003151E3"/>
    <w:rsid w:val="00317164"/>
    <w:rsid w:val="00322313"/>
    <w:rsid w:val="00324A67"/>
    <w:rsid w:val="0035156B"/>
    <w:rsid w:val="0035498D"/>
    <w:rsid w:val="00371AFD"/>
    <w:rsid w:val="00394E7A"/>
    <w:rsid w:val="003962F8"/>
    <w:rsid w:val="003A7C79"/>
    <w:rsid w:val="003B2BC7"/>
    <w:rsid w:val="003C2058"/>
    <w:rsid w:val="003C255B"/>
    <w:rsid w:val="003C43AD"/>
    <w:rsid w:val="003C4C8D"/>
    <w:rsid w:val="003C504D"/>
    <w:rsid w:val="003E0990"/>
    <w:rsid w:val="00420300"/>
    <w:rsid w:val="00420F30"/>
    <w:rsid w:val="00423719"/>
    <w:rsid w:val="004242D7"/>
    <w:rsid w:val="00432A2A"/>
    <w:rsid w:val="00435F25"/>
    <w:rsid w:val="00443AED"/>
    <w:rsid w:val="004710BF"/>
    <w:rsid w:val="00475D7C"/>
    <w:rsid w:val="00482651"/>
    <w:rsid w:val="0048327D"/>
    <w:rsid w:val="00484B6C"/>
    <w:rsid w:val="0048734E"/>
    <w:rsid w:val="004952A1"/>
    <w:rsid w:val="004A4811"/>
    <w:rsid w:val="004A4CBA"/>
    <w:rsid w:val="004A6394"/>
    <w:rsid w:val="004B05CC"/>
    <w:rsid w:val="004B7DC7"/>
    <w:rsid w:val="004C5FC8"/>
    <w:rsid w:val="004C64B5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091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561E0"/>
    <w:rsid w:val="00682759"/>
    <w:rsid w:val="00685358"/>
    <w:rsid w:val="0069652A"/>
    <w:rsid w:val="006B252F"/>
    <w:rsid w:val="006B5073"/>
    <w:rsid w:val="006C6CCA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3786"/>
    <w:rsid w:val="00834B7C"/>
    <w:rsid w:val="00835293"/>
    <w:rsid w:val="00854E62"/>
    <w:rsid w:val="008630A8"/>
    <w:rsid w:val="008700EC"/>
    <w:rsid w:val="008874F1"/>
    <w:rsid w:val="008B7D3E"/>
    <w:rsid w:val="008C4B02"/>
    <w:rsid w:val="008D5916"/>
    <w:rsid w:val="008D71B1"/>
    <w:rsid w:val="008E4114"/>
    <w:rsid w:val="008F3B9B"/>
    <w:rsid w:val="008F56BB"/>
    <w:rsid w:val="009031EA"/>
    <w:rsid w:val="00916B66"/>
    <w:rsid w:val="0093095C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1F3D"/>
    <w:rsid w:val="00A12E29"/>
    <w:rsid w:val="00A15633"/>
    <w:rsid w:val="00A37BA1"/>
    <w:rsid w:val="00A43198"/>
    <w:rsid w:val="00A540C1"/>
    <w:rsid w:val="00AA7758"/>
    <w:rsid w:val="00AA782E"/>
    <w:rsid w:val="00AB05D5"/>
    <w:rsid w:val="00AD0FEB"/>
    <w:rsid w:val="00AE1EAD"/>
    <w:rsid w:val="00AE762B"/>
    <w:rsid w:val="00AF6C80"/>
    <w:rsid w:val="00B00028"/>
    <w:rsid w:val="00B00C5D"/>
    <w:rsid w:val="00B1187A"/>
    <w:rsid w:val="00B17632"/>
    <w:rsid w:val="00B26116"/>
    <w:rsid w:val="00B3303E"/>
    <w:rsid w:val="00B34BFD"/>
    <w:rsid w:val="00B36DE3"/>
    <w:rsid w:val="00B54E10"/>
    <w:rsid w:val="00B57A29"/>
    <w:rsid w:val="00B64BFB"/>
    <w:rsid w:val="00B8686A"/>
    <w:rsid w:val="00B939CE"/>
    <w:rsid w:val="00BB318B"/>
    <w:rsid w:val="00BD21AB"/>
    <w:rsid w:val="00C020BF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47D8"/>
    <w:rsid w:val="00CC6AEA"/>
    <w:rsid w:val="00CC6EBB"/>
    <w:rsid w:val="00CE1744"/>
    <w:rsid w:val="00CE3250"/>
    <w:rsid w:val="00CF5471"/>
    <w:rsid w:val="00D03486"/>
    <w:rsid w:val="00D21E46"/>
    <w:rsid w:val="00D4540A"/>
    <w:rsid w:val="00D576C8"/>
    <w:rsid w:val="00D643DB"/>
    <w:rsid w:val="00D830E8"/>
    <w:rsid w:val="00D938F4"/>
    <w:rsid w:val="00D941F2"/>
    <w:rsid w:val="00D96830"/>
    <w:rsid w:val="00DA6226"/>
    <w:rsid w:val="00DA69A7"/>
    <w:rsid w:val="00DB10F3"/>
    <w:rsid w:val="00DC2E09"/>
    <w:rsid w:val="00DE433C"/>
    <w:rsid w:val="00DF2567"/>
    <w:rsid w:val="00E0495F"/>
    <w:rsid w:val="00E16389"/>
    <w:rsid w:val="00E214A9"/>
    <w:rsid w:val="00E40C74"/>
    <w:rsid w:val="00E4675B"/>
    <w:rsid w:val="00E65F99"/>
    <w:rsid w:val="00E71D76"/>
    <w:rsid w:val="00E80856"/>
    <w:rsid w:val="00E8473D"/>
    <w:rsid w:val="00E87645"/>
    <w:rsid w:val="00E9036A"/>
    <w:rsid w:val="00EB1AB9"/>
    <w:rsid w:val="00EC6EF0"/>
    <w:rsid w:val="00ED4769"/>
    <w:rsid w:val="00EE00D6"/>
    <w:rsid w:val="00EF0961"/>
    <w:rsid w:val="00EF6B52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B77BD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DA69A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5">
    <w:name w:val="xl175"/>
    <w:basedOn w:val="a"/>
    <w:rsid w:val="003B2BC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6">
    <w:name w:val="xl176"/>
    <w:basedOn w:val="a"/>
    <w:rsid w:val="003B2BC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5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4">
    <w:name w:val="xl174"/>
    <w:basedOn w:val="a"/>
    <w:rsid w:val="00DA69A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75">
    <w:name w:val="xl175"/>
    <w:basedOn w:val="a"/>
    <w:rsid w:val="003B2BC7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76">
    <w:name w:val="xl176"/>
    <w:basedOn w:val="a"/>
    <w:rsid w:val="003B2BC7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ED949-8721-416D-8AC1-2CFD227E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7572</Words>
  <Characters>43165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2024-10-29T11:00:00Z</cp:lastPrinted>
  <dcterms:created xsi:type="dcterms:W3CDTF">2024-10-29T11:01:00Z</dcterms:created>
  <dcterms:modified xsi:type="dcterms:W3CDTF">2024-10-29T11:01:00Z</dcterms:modified>
</cp:coreProperties>
</file>